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293F88" w14:textId="77777777" w:rsidR="00ED4478" w:rsidRPr="00C93C54" w:rsidRDefault="008C6FC9">
      <w:pPr>
        <w:pStyle w:val="Body"/>
        <w:rPr>
          <w:rFonts w:ascii="Arial" w:eastAsia="Arial" w:hAnsi="Arial" w:cs="Arial"/>
          <w:color w:val="000000" w:themeColor="text1"/>
          <w:sz w:val="22"/>
          <w:szCs w:val="22"/>
        </w:rPr>
      </w:pPr>
      <w:bookmarkStart w:id="0" w:name="_GoBack"/>
      <w:bookmarkEnd w:id="0"/>
      <w:r w:rsidRPr="00C93C54">
        <w:rPr>
          <w:rFonts w:ascii="Arial" w:eastAsia="Arial" w:hAnsi="Arial" w:cs="Arial"/>
          <w:color w:val="000000" w:themeColor="text1"/>
          <w:sz w:val="22"/>
          <w:szCs w:val="22"/>
        </w:rPr>
        <w:br/>
      </w:r>
    </w:p>
    <w:p w14:paraId="37771089" w14:textId="77777777" w:rsidR="00ED4478" w:rsidRPr="00C93C54" w:rsidRDefault="008C6FC9">
      <w:pPr>
        <w:pStyle w:val="Body"/>
        <w:outlineLvl w:val="0"/>
        <w:rPr>
          <w:rFonts w:ascii="Arial" w:eastAsia="Arial" w:hAnsi="Arial" w:cs="Arial"/>
          <w:b/>
          <w:bCs/>
          <w:color w:val="000000" w:themeColor="text1"/>
          <w:sz w:val="22"/>
          <w:szCs w:val="22"/>
        </w:rPr>
      </w:pPr>
      <w:r w:rsidRPr="00C93C54">
        <w:rPr>
          <w:rFonts w:ascii="Arial" w:hAnsi="Arial"/>
          <w:color w:val="000000" w:themeColor="text1"/>
          <w:sz w:val="22"/>
          <w:szCs w:val="22"/>
        </w:rPr>
        <w:t xml:space="preserve"> </w:t>
      </w:r>
      <w:r w:rsidRPr="00C93C54">
        <w:rPr>
          <w:rFonts w:ascii="Arial" w:hAnsi="Arial"/>
          <w:b/>
          <w:bCs/>
          <w:color w:val="000000" w:themeColor="text1"/>
          <w:sz w:val="22"/>
          <w:szCs w:val="22"/>
          <w:lang w:val="en-US"/>
        </w:rPr>
        <w:t>FOR IMMEDIATE RELEASE</w:t>
      </w:r>
    </w:p>
    <w:p w14:paraId="6DC22039" w14:textId="77777777" w:rsidR="00ED4478" w:rsidRPr="00C93C54" w:rsidRDefault="00ED4478">
      <w:pPr>
        <w:pStyle w:val="Body"/>
        <w:rPr>
          <w:rFonts w:ascii="Arial" w:eastAsia="Arial" w:hAnsi="Arial" w:cs="Arial"/>
          <w:color w:val="000000" w:themeColor="text1"/>
          <w:sz w:val="22"/>
          <w:szCs w:val="22"/>
        </w:rPr>
      </w:pPr>
    </w:p>
    <w:p w14:paraId="4B5B1D59" w14:textId="77777777" w:rsidR="00ED4478" w:rsidRPr="00C93C54" w:rsidRDefault="00ED4478">
      <w:pPr>
        <w:pStyle w:val="Body"/>
        <w:rPr>
          <w:rFonts w:ascii="Arial" w:eastAsia="Arial" w:hAnsi="Arial" w:cs="Arial"/>
          <w:color w:val="000000" w:themeColor="text1"/>
          <w:sz w:val="22"/>
          <w:szCs w:val="22"/>
        </w:rPr>
      </w:pPr>
    </w:p>
    <w:p w14:paraId="565D4F97" w14:textId="063058F4" w:rsidR="004074DA" w:rsidRPr="00C93C54" w:rsidRDefault="004074DA" w:rsidP="004074DA">
      <w:pPr>
        <w:pStyle w:val="Body"/>
        <w:jc w:val="center"/>
        <w:outlineLvl w:val="0"/>
        <w:rPr>
          <w:rFonts w:ascii="Arial" w:hAnsi="Arial" w:cs="Arial"/>
          <w:b/>
          <w:bCs/>
          <w:color w:val="000000" w:themeColor="text1"/>
          <w:sz w:val="28"/>
          <w:szCs w:val="28"/>
          <w:lang w:val="en-US"/>
        </w:rPr>
      </w:pPr>
      <w:r w:rsidRPr="00C93C54">
        <w:rPr>
          <w:rFonts w:ascii="Arial" w:hAnsi="Arial" w:cs="Arial"/>
          <w:b/>
          <w:bCs/>
          <w:color w:val="000000" w:themeColor="text1"/>
          <w:sz w:val="28"/>
          <w:szCs w:val="28"/>
          <w:lang w:val="en-US"/>
        </w:rPr>
        <w:t>Line 6 Announces Spider V MkII Guitar Amplifiers</w:t>
      </w:r>
      <w:r w:rsidR="00B8029E" w:rsidRPr="00C93C54">
        <w:rPr>
          <w:rFonts w:ascii="Arial" w:hAnsi="Arial" w:cs="Arial"/>
          <w:b/>
          <w:bCs/>
          <w:color w:val="000000" w:themeColor="text1"/>
          <w:sz w:val="28"/>
          <w:szCs w:val="28"/>
          <w:lang w:val="en-US"/>
        </w:rPr>
        <w:t xml:space="preserve"> and 412 Cab</w:t>
      </w:r>
    </w:p>
    <w:p w14:paraId="7A3A7DE1" w14:textId="77777777" w:rsidR="004074DA" w:rsidRPr="00C93C54" w:rsidRDefault="004074DA" w:rsidP="004074DA">
      <w:pPr>
        <w:pStyle w:val="Body"/>
        <w:jc w:val="center"/>
        <w:outlineLvl w:val="0"/>
        <w:rPr>
          <w:rFonts w:ascii="Arial" w:eastAsia="Arial" w:hAnsi="Arial" w:cs="Arial"/>
          <w:b/>
          <w:bCs/>
          <w:color w:val="000000" w:themeColor="text1"/>
          <w:sz w:val="28"/>
          <w:szCs w:val="28"/>
          <w:lang w:val="en-US"/>
        </w:rPr>
      </w:pPr>
    </w:p>
    <w:p w14:paraId="0516DCF6" w14:textId="7D7E212C" w:rsidR="004074DA" w:rsidRPr="00C93C54" w:rsidRDefault="004074DA" w:rsidP="004074DA">
      <w:pPr>
        <w:pStyle w:val="Body"/>
        <w:jc w:val="center"/>
        <w:rPr>
          <w:rFonts w:ascii="Arial" w:hAnsi="Arial" w:cs="Arial"/>
          <w:i/>
          <w:iCs/>
          <w:color w:val="000000" w:themeColor="text1"/>
          <w:lang w:val="en-US"/>
        </w:rPr>
      </w:pPr>
      <w:r w:rsidRPr="00C93C54">
        <w:rPr>
          <w:rFonts w:ascii="Arial" w:hAnsi="Arial" w:cs="Arial"/>
          <w:i/>
          <w:iCs/>
          <w:color w:val="000000" w:themeColor="text1"/>
          <w:lang w:val="en-US"/>
        </w:rPr>
        <w:t xml:space="preserve">The Spider V MkII series delivers organic tone and feel via plug-and-play amps that also offer deep </w:t>
      </w:r>
      <w:r w:rsidR="00C93C54">
        <w:rPr>
          <w:rFonts w:ascii="Arial" w:hAnsi="Arial" w:cs="Arial"/>
          <w:i/>
          <w:iCs/>
          <w:color w:val="000000" w:themeColor="text1"/>
          <w:lang w:val="en-US"/>
        </w:rPr>
        <w:t>tone-crafting capabilities</w:t>
      </w:r>
      <w:r w:rsidR="00542C9E" w:rsidRPr="00C93C54">
        <w:rPr>
          <w:rFonts w:ascii="Arial" w:hAnsi="Arial" w:cs="Arial"/>
          <w:i/>
          <w:iCs/>
          <w:color w:val="000000" w:themeColor="text1"/>
          <w:lang w:val="en-US"/>
        </w:rPr>
        <w:t>.</w:t>
      </w:r>
    </w:p>
    <w:p w14:paraId="54867C00" w14:textId="6C9B0814" w:rsidR="00ED4478" w:rsidRPr="00C93C54" w:rsidRDefault="00ED4478">
      <w:pPr>
        <w:pStyle w:val="Body"/>
        <w:rPr>
          <w:rFonts w:ascii="Arial" w:eastAsia="Arial" w:hAnsi="Arial" w:cs="Arial"/>
          <w:color w:val="000000" w:themeColor="text1"/>
          <w:shd w:val="clear" w:color="auto" w:fill="FFFF00"/>
        </w:rPr>
      </w:pPr>
    </w:p>
    <w:p w14:paraId="18448970" w14:textId="28AE922C" w:rsidR="00B8029E" w:rsidRPr="00C93C54" w:rsidRDefault="004074DA" w:rsidP="004074DA">
      <w:pPr>
        <w:pStyle w:val="Body"/>
        <w:rPr>
          <w:rFonts w:ascii="Arial" w:hAnsi="Arial" w:cs="Arial"/>
          <w:color w:val="000000" w:themeColor="text1"/>
          <w:sz w:val="22"/>
          <w:szCs w:val="22"/>
          <w:lang w:val="en-US"/>
        </w:rPr>
      </w:pPr>
      <w:r w:rsidRPr="00C93C54">
        <w:rPr>
          <w:rFonts w:ascii="Arial" w:hAnsi="Arial" w:cs="Arial"/>
          <w:b/>
          <w:bCs/>
          <w:color w:val="000000" w:themeColor="text1"/>
          <w:sz w:val="22"/>
          <w:szCs w:val="22"/>
          <w:lang w:val="en-US"/>
        </w:rPr>
        <w:t xml:space="preserve">CALABASAS, Calif. </w:t>
      </w:r>
      <w:r w:rsidRPr="00C93C54">
        <w:rPr>
          <w:rFonts w:ascii="Arial" w:hAnsi="Arial" w:cs="Arial"/>
          <w:b/>
          <w:color w:val="000000" w:themeColor="text1"/>
          <w:sz w:val="22"/>
          <w:szCs w:val="22"/>
          <w:lang w:val="en-US"/>
        </w:rPr>
        <w:t>—</w:t>
      </w:r>
      <w:r w:rsidRPr="00C93C54">
        <w:rPr>
          <w:rFonts w:ascii="Arial" w:hAnsi="Arial" w:cs="Arial"/>
          <w:color w:val="000000" w:themeColor="text1"/>
          <w:sz w:val="22"/>
          <w:szCs w:val="22"/>
          <w:lang w:val="en-US"/>
        </w:rPr>
        <w:t xml:space="preserve"> </w:t>
      </w:r>
      <w:r w:rsidR="00B8029E" w:rsidRPr="00FF79DA">
        <w:rPr>
          <w:rFonts w:ascii="Arial" w:hAnsi="Arial" w:cs="Arial"/>
          <w:b/>
          <w:color w:val="000000" w:themeColor="text1"/>
          <w:sz w:val="22"/>
          <w:szCs w:val="22"/>
          <w:lang w:val="en-US"/>
        </w:rPr>
        <w:t>July 18</w:t>
      </w:r>
      <w:r w:rsidRPr="00C93C54">
        <w:rPr>
          <w:rFonts w:ascii="Arial" w:hAnsi="Arial" w:cs="Arial"/>
          <w:b/>
          <w:color w:val="000000" w:themeColor="text1"/>
          <w:sz w:val="22"/>
          <w:szCs w:val="22"/>
          <w:lang w:val="en-US"/>
        </w:rPr>
        <w:t>, 2019 —</w:t>
      </w:r>
      <w:r w:rsidRPr="00C93C54">
        <w:rPr>
          <w:rFonts w:ascii="Arial" w:hAnsi="Arial" w:cs="Arial"/>
          <w:color w:val="000000" w:themeColor="text1"/>
          <w:sz w:val="22"/>
          <w:szCs w:val="22"/>
          <w:lang w:val="en-US"/>
        </w:rPr>
        <w:t xml:space="preserve"> </w:t>
      </w:r>
      <w:r w:rsidRPr="00C93C54">
        <w:rPr>
          <w:rFonts w:ascii="Arial" w:hAnsi="Arial" w:cs="Arial"/>
          <w:bCs/>
          <w:color w:val="000000" w:themeColor="text1"/>
          <w:sz w:val="22"/>
          <w:szCs w:val="22"/>
          <w:lang w:val="en-US"/>
        </w:rPr>
        <w:t xml:space="preserve">Line 6 today introduced the </w:t>
      </w:r>
      <w:r w:rsidRPr="00C93C54">
        <w:rPr>
          <w:rFonts w:ascii="Arial" w:hAnsi="Arial" w:cs="Arial"/>
          <w:color w:val="000000" w:themeColor="text1"/>
          <w:sz w:val="22"/>
          <w:szCs w:val="22"/>
          <w:lang w:val="en-US"/>
        </w:rPr>
        <w:t>Spider</w:t>
      </w:r>
      <w:r w:rsidRPr="00C93C54">
        <w:rPr>
          <w:rFonts w:ascii="Arial" w:hAnsi="Arial" w:cs="Arial"/>
          <w:bCs/>
          <w:color w:val="000000" w:themeColor="text1"/>
          <w:sz w:val="22"/>
          <w:szCs w:val="22"/>
          <w:vertAlign w:val="superscript"/>
          <w:lang w:val="en-US"/>
        </w:rPr>
        <w:t>®</w:t>
      </w:r>
      <w:r w:rsidRPr="00C93C54">
        <w:rPr>
          <w:rFonts w:ascii="Arial" w:hAnsi="Arial" w:cs="Arial"/>
          <w:color w:val="000000" w:themeColor="text1"/>
          <w:sz w:val="22"/>
          <w:szCs w:val="22"/>
          <w:lang w:val="en-US"/>
        </w:rPr>
        <w:t xml:space="preserve"> V MkII series of amplifiers</w:t>
      </w:r>
      <w:r w:rsidRPr="00C93C54">
        <w:rPr>
          <w:rFonts w:ascii="Arial" w:hAnsi="Arial" w:cs="Arial"/>
          <w:bCs/>
          <w:color w:val="000000" w:themeColor="text1"/>
          <w:sz w:val="22"/>
          <w:szCs w:val="22"/>
          <w:lang w:val="en-US"/>
        </w:rPr>
        <w:t xml:space="preserve"> for </w:t>
      </w:r>
      <w:r w:rsidRPr="00C93C54">
        <w:rPr>
          <w:rFonts w:ascii="Arial" w:hAnsi="Arial" w:cs="Arial"/>
          <w:color w:val="000000" w:themeColor="text1"/>
          <w:sz w:val="22"/>
          <w:szCs w:val="22"/>
          <w:lang w:val="en-US"/>
        </w:rPr>
        <w:t>practicing and performing guitarists. From the compact Spider V 30 MkII practice amp to the full-featured gigging machine that is the Spider V 240 MkII combo to the Spider V 240HC MkII head with built-in stereo speakers for standalone use—there’s a Spider V MkII model to inspire every type of player and at all skill</w:t>
      </w:r>
      <w:r w:rsidRPr="00C93C54">
        <w:rPr>
          <w:rFonts w:ascii="Arial" w:hAnsi="Arial" w:cs="Arial"/>
          <w:color w:val="000000" w:themeColor="text1"/>
          <w:sz w:val="22"/>
          <w:szCs w:val="22"/>
        </w:rPr>
        <w:t xml:space="preserve"> </w:t>
      </w:r>
      <w:r w:rsidRPr="00C93C54">
        <w:rPr>
          <w:rFonts w:ascii="Arial" w:hAnsi="Arial" w:cs="Arial"/>
          <w:color w:val="000000" w:themeColor="text1"/>
          <w:sz w:val="22"/>
          <w:szCs w:val="22"/>
          <w:lang w:val="en-US"/>
        </w:rPr>
        <w:t>levels.</w:t>
      </w:r>
      <w:r w:rsidR="00B458F6">
        <w:rPr>
          <w:rFonts w:ascii="Arial" w:hAnsi="Arial" w:cs="Arial"/>
          <w:color w:val="000000" w:themeColor="text1"/>
          <w:sz w:val="22"/>
          <w:szCs w:val="22"/>
          <w:lang w:val="en-US"/>
        </w:rPr>
        <w:t xml:space="preserve"> The Spider V 412 MkII speaker cabinet </w:t>
      </w:r>
      <w:r w:rsidR="00A43FFE">
        <w:rPr>
          <w:rFonts w:ascii="Arial" w:hAnsi="Arial" w:cs="Arial"/>
          <w:color w:val="000000" w:themeColor="text1"/>
          <w:sz w:val="22"/>
          <w:szCs w:val="22"/>
          <w:lang w:val="en-US"/>
        </w:rPr>
        <w:t>is also included in the new line.</w:t>
      </w:r>
    </w:p>
    <w:p w14:paraId="323164EC" w14:textId="77777777" w:rsidR="00B8029E" w:rsidRPr="00C93C54" w:rsidRDefault="00B8029E" w:rsidP="004074DA">
      <w:pPr>
        <w:pStyle w:val="Body"/>
        <w:rPr>
          <w:rFonts w:ascii="Arial" w:hAnsi="Arial" w:cs="Arial"/>
          <w:color w:val="000000" w:themeColor="text1"/>
          <w:sz w:val="22"/>
          <w:szCs w:val="22"/>
          <w:lang w:val="en-US"/>
        </w:rPr>
      </w:pPr>
    </w:p>
    <w:p w14:paraId="472A1163" w14:textId="4FE3497F" w:rsidR="00B8029E" w:rsidRPr="00C93C54" w:rsidRDefault="00B8029E" w:rsidP="00B8029E">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 xml:space="preserve">All of the amps let players plug in and immediately rock a traditional amp tone, or enjoy tweaking parameters until they’ve devised a unique and awe-inspiring sound. All-new presets—including vintage amp presets voiced by a renowned tube-amp maker, and Artist and Iconic Song collections—deliver classic sounds with all the </w:t>
      </w:r>
      <w:r w:rsidR="00E72F39" w:rsidRPr="00C93C54">
        <w:rPr>
          <w:rFonts w:ascii="Arial" w:hAnsi="Arial" w:cs="Arial"/>
          <w:color w:val="000000" w:themeColor="text1"/>
          <w:sz w:val="22"/>
          <w:szCs w:val="22"/>
          <w:lang w:val="en-US"/>
        </w:rPr>
        <w:t xml:space="preserve">character and </w:t>
      </w:r>
      <w:r w:rsidR="00C93C54" w:rsidRPr="00C93C54">
        <w:rPr>
          <w:rFonts w:ascii="Arial" w:hAnsi="Arial" w:cs="Arial"/>
          <w:color w:val="000000" w:themeColor="text1"/>
          <w:sz w:val="22"/>
          <w:szCs w:val="22"/>
          <w:lang w:val="en-US"/>
        </w:rPr>
        <w:t xml:space="preserve">vibe </w:t>
      </w:r>
      <w:r w:rsidRPr="00C93C54">
        <w:rPr>
          <w:rFonts w:ascii="Arial" w:hAnsi="Arial" w:cs="Arial"/>
          <w:color w:val="000000" w:themeColor="text1"/>
          <w:sz w:val="22"/>
          <w:szCs w:val="22"/>
          <w:lang w:val="en-US"/>
        </w:rPr>
        <w:t>players demand, while the new Classic Speaker mode provides an organic sound and feel.</w:t>
      </w:r>
    </w:p>
    <w:p w14:paraId="201BB030" w14:textId="77777777" w:rsidR="00B8029E" w:rsidRPr="00C93C54" w:rsidRDefault="00B8029E" w:rsidP="004074DA">
      <w:pPr>
        <w:pStyle w:val="Body"/>
        <w:rPr>
          <w:rFonts w:ascii="Arial" w:hAnsi="Arial" w:cs="Arial"/>
          <w:color w:val="000000" w:themeColor="text1"/>
          <w:sz w:val="22"/>
          <w:szCs w:val="22"/>
          <w:lang w:val="en-US"/>
        </w:rPr>
      </w:pPr>
    </w:p>
    <w:p w14:paraId="58336683" w14:textId="18593ACC" w:rsidR="004074DA" w:rsidRPr="00C93C54" w:rsidRDefault="004074DA" w:rsidP="004074DA">
      <w:pPr>
        <w:pStyle w:val="Body"/>
        <w:rPr>
          <w:rFonts w:ascii="Arial" w:hAnsi="Arial" w:cs="Arial"/>
          <w:color w:val="000000" w:themeColor="text1"/>
          <w:sz w:val="22"/>
          <w:szCs w:val="22"/>
          <w:lang w:val="en-US"/>
        </w:rPr>
      </w:pPr>
      <w:r w:rsidRPr="00C93C54">
        <w:rPr>
          <w:rFonts w:ascii="Arial" w:eastAsia="Times New Roman" w:hAnsi="Arial" w:cs="Arial"/>
          <w:color w:val="000000" w:themeColor="text1"/>
          <w:sz w:val="22"/>
          <w:szCs w:val="22"/>
          <w:bdr w:val="none" w:sz="0" w:space="0" w:color="auto"/>
          <w:shd w:val="clear" w:color="auto" w:fill="FFFFFF"/>
          <w:lang w:val="en-US"/>
        </w:rPr>
        <w:t>“The all-new Spider V MkII amplifiers have been meticulously designed to deliver outstanding tones and provide countless hours of smiles and satisfaction,” said Adrian Haselhuber, Director of Product Management, Line 6. “And they are the only products of their kind with two distinctively different speaker modes: Classic for traditional tones, and Full-Range for acoustic guitars and music playback. Whether practicing or performing, or both, there’s a Spider V MkII amp for every guitarist.”</w:t>
      </w:r>
    </w:p>
    <w:p w14:paraId="46F09172" w14:textId="77777777" w:rsidR="004074DA" w:rsidRPr="00C93C54" w:rsidRDefault="004074DA" w:rsidP="004074DA">
      <w:pPr>
        <w:rPr>
          <w:rFonts w:ascii="Arial" w:hAnsi="Arial" w:cs="Arial"/>
          <w:color w:val="000000" w:themeColor="text1"/>
          <w:sz w:val="22"/>
          <w:szCs w:val="22"/>
          <w:u w:color="000000"/>
        </w:rPr>
      </w:pPr>
    </w:p>
    <w:p w14:paraId="1608A4CC" w14:textId="5361BA2F" w:rsidR="004074DA" w:rsidRPr="00C93C54" w:rsidRDefault="004074DA" w:rsidP="004074DA">
      <w:pPr>
        <w:rPr>
          <w:rFonts w:ascii="Arial" w:hAnsi="Arial" w:cs="Arial"/>
          <w:color w:val="000000" w:themeColor="text1"/>
          <w:sz w:val="22"/>
          <w:szCs w:val="22"/>
          <w:u w:color="000000"/>
        </w:rPr>
      </w:pPr>
      <w:r w:rsidRPr="00C93C54">
        <w:rPr>
          <w:rFonts w:ascii="Arial" w:hAnsi="Arial" w:cs="Arial"/>
          <w:color w:val="000000" w:themeColor="text1"/>
          <w:sz w:val="22"/>
          <w:szCs w:val="22"/>
          <w:u w:color="000000"/>
        </w:rPr>
        <w:t xml:space="preserve">Players who prefer to craft their own tones will appreciate that Spider V MkII amps come loaded with </w:t>
      </w:r>
      <w:r w:rsidRPr="00C93C54">
        <w:rPr>
          <w:rFonts w:ascii="Arial" w:hAnsi="Arial" w:cs="Arial"/>
          <w:color w:val="000000" w:themeColor="text1"/>
          <w:sz w:val="22"/>
          <w:szCs w:val="22"/>
        </w:rPr>
        <w:t>more than 200 amps, cabinets, and effects, as well as 128 presets that serve as great starting points. Users also get an onboard tuner, metronome, and jam-along drum loops; compatibility with the optional</w:t>
      </w:r>
      <w:r w:rsidR="008B4F5D" w:rsidRPr="00C93C54">
        <w:rPr>
          <w:rFonts w:ascii="Arial" w:hAnsi="Arial" w:cs="Arial"/>
          <w:color w:val="000000" w:themeColor="text1"/>
          <w:sz w:val="22"/>
          <w:szCs w:val="22"/>
        </w:rPr>
        <w:t xml:space="preserve"> </w:t>
      </w:r>
      <w:r w:rsidR="000B3BB5" w:rsidRPr="00C93C54">
        <w:rPr>
          <w:rFonts w:ascii="Arial" w:hAnsi="Arial" w:cs="Arial"/>
          <w:color w:val="000000" w:themeColor="text1"/>
          <w:sz w:val="22"/>
          <w:szCs w:val="22"/>
        </w:rPr>
        <w:t>Line 6</w:t>
      </w:r>
      <w:r w:rsidR="000B3BB5" w:rsidRPr="00C93C54">
        <w:rPr>
          <w:rFonts w:ascii="Arial" w:hAnsi="Arial" w:cs="Arial"/>
          <w:bCs/>
          <w:color w:val="000000" w:themeColor="text1"/>
          <w:sz w:val="22"/>
          <w:szCs w:val="22"/>
          <w:vertAlign w:val="superscript"/>
        </w:rPr>
        <w:t>®</w:t>
      </w:r>
      <w:r w:rsidR="008B4F5D" w:rsidRPr="00C93C54">
        <w:rPr>
          <w:rFonts w:ascii="Arial" w:hAnsi="Arial" w:cs="Arial"/>
          <w:color w:val="000000" w:themeColor="text1"/>
          <w:sz w:val="22"/>
          <w:szCs w:val="22"/>
        </w:rPr>
        <w:t xml:space="preserve"> FBV</w:t>
      </w:r>
      <w:r w:rsidR="000B3BB5" w:rsidRPr="00C93C54">
        <w:rPr>
          <w:rFonts w:ascii="Arial" w:hAnsi="Arial" w:cs="Arial"/>
          <w:color w:val="000000" w:themeColor="text1"/>
          <w:sz w:val="22"/>
          <w:szCs w:val="22"/>
        </w:rPr>
        <w:t>™</w:t>
      </w:r>
      <w:r w:rsidRPr="00C93C54">
        <w:rPr>
          <w:rFonts w:ascii="Arial" w:hAnsi="Arial" w:cs="Arial"/>
          <w:color w:val="000000" w:themeColor="text1"/>
          <w:sz w:val="22"/>
          <w:szCs w:val="22"/>
        </w:rPr>
        <w:t xml:space="preserve"> 3 Foot Controller; a USB interface (along with the free </w:t>
      </w:r>
      <w:r w:rsidRPr="00C93C54">
        <w:rPr>
          <w:rFonts w:ascii="Arial" w:hAnsi="Arial" w:cs="Arial"/>
          <w:i/>
          <w:color w:val="000000" w:themeColor="text1"/>
          <w:sz w:val="22"/>
          <w:szCs w:val="22"/>
        </w:rPr>
        <w:t>Spider V Remote</w:t>
      </w:r>
      <w:r w:rsidRPr="00C93C54">
        <w:rPr>
          <w:rFonts w:ascii="Arial" w:hAnsi="Arial" w:cs="Arial"/>
          <w:color w:val="000000" w:themeColor="text1"/>
          <w:sz w:val="22"/>
          <w:szCs w:val="22"/>
        </w:rPr>
        <w:t xml:space="preserve"> app); and the ability to trade presets with the Spider V community at CustomTone.com. </w:t>
      </w:r>
    </w:p>
    <w:p w14:paraId="64A6EC8A" w14:textId="77777777" w:rsidR="004074DA" w:rsidRPr="00C93C54" w:rsidRDefault="004074DA" w:rsidP="004074DA">
      <w:pPr>
        <w:rPr>
          <w:rFonts w:ascii="Arial" w:hAnsi="Arial" w:cs="Arial"/>
          <w:bCs/>
          <w:color w:val="000000" w:themeColor="text1"/>
          <w:sz w:val="22"/>
          <w:szCs w:val="22"/>
        </w:rPr>
      </w:pPr>
    </w:p>
    <w:p w14:paraId="72CD6071" w14:textId="1CF2E74D" w:rsidR="004074DA" w:rsidRPr="00C93C54" w:rsidRDefault="004074DA" w:rsidP="004074DA">
      <w:pPr>
        <w:rPr>
          <w:rFonts w:ascii="Arial" w:hAnsi="Arial" w:cs="Arial"/>
          <w:color w:val="000000" w:themeColor="text1"/>
          <w:sz w:val="22"/>
          <w:szCs w:val="22"/>
        </w:rPr>
      </w:pPr>
      <w:r w:rsidRPr="00C93C54">
        <w:rPr>
          <w:rFonts w:ascii="Arial" w:hAnsi="Arial" w:cs="Arial"/>
          <w:bCs/>
          <w:color w:val="000000" w:themeColor="text1"/>
          <w:sz w:val="22"/>
          <w:szCs w:val="22"/>
        </w:rPr>
        <w:t>All Spider V amps from the 60 MkII up also include built-in wireless receivers that pair with the optional Relay</w:t>
      </w:r>
      <w:r w:rsidRPr="00C93C54">
        <w:rPr>
          <w:rFonts w:ascii="Arial" w:hAnsi="Arial" w:cs="Arial"/>
          <w:bCs/>
          <w:color w:val="000000" w:themeColor="text1"/>
          <w:sz w:val="22"/>
          <w:szCs w:val="22"/>
          <w:vertAlign w:val="superscript"/>
        </w:rPr>
        <w:t>®</w:t>
      </w:r>
      <w:r w:rsidRPr="00C93C54">
        <w:rPr>
          <w:rFonts w:ascii="Arial" w:hAnsi="Arial" w:cs="Arial"/>
          <w:bCs/>
          <w:color w:val="000000" w:themeColor="text1"/>
          <w:sz w:val="22"/>
          <w:szCs w:val="22"/>
        </w:rPr>
        <w:t xml:space="preserve"> G10T wireless transmitter (or other Line 6 RF2 transmitter), and </w:t>
      </w:r>
      <w:r w:rsidRPr="00C93C54">
        <w:rPr>
          <w:rFonts w:ascii="Arial" w:hAnsi="Arial" w:cs="Arial"/>
          <w:color w:val="000000" w:themeColor="text1"/>
          <w:sz w:val="22"/>
          <w:szCs w:val="22"/>
        </w:rPr>
        <w:t>the Spider V 120 MkII, Spider</w:t>
      </w:r>
      <w:r w:rsidRPr="00C93C54">
        <w:rPr>
          <w:rFonts w:ascii="Arial" w:hAnsi="Arial" w:cs="Arial"/>
          <w:color w:val="000000" w:themeColor="text1"/>
          <w:sz w:val="22"/>
          <w:szCs w:val="22"/>
          <w:vertAlign w:val="superscript"/>
        </w:rPr>
        <w:t xml:space="preserve"> </w:t>
      </w:r>
      <w:r w:rsidRPr="00C93C54">
        <w:rPr>
          <w:rFonts w:ascii="Arial" w:hAnsi="Arial" w:cs="Arial"/>
          <w:color w:val="000000" w:themeColor="text1"/>
          <w:sz w:val="22"/>
          <w:szCs w:val="22"/>
        </w:rPr>
        <w:t>V 240 MkII, and Spider V 240HC MkII feature stereo XLR direct outputs for easy connection to a mixer or sound system. Furthermore, the Spider V 240HC</w:t>
      </w:r>
      <w:r w:rsidR="00A43FFE">
        <w:rPr>
          <w:rFonts w:ascii="Arial" w:hAnsi="Arial" w:cs="Arial"/>
          <w:color w:val="000000" w:themeColor="text1"/>
          <w:sz w:val="22"/>
          <w:szCs w:val="22"/>
        </w:rPr>
        <w:t xml:space="preserve"> MkII</w:t>
      </w:r>
      <w:r w:rsidRPr="00C93C54">
        <w:rPr>
          <w:rFonts w:ascii="Arial" w:hAnsi="Arial" w:cs="Arial"/>
          <w:color w:val="000000" w:themeColor="text1"/>
          <w:sz w:val="22"/>
          <w:szCs w:val="22"/>
        </w:rPr>
        <w:t xml:space="preserve"> head contains a dedicated 50-watt amp for its two onboard 4" speakers, making it unnecessary to have a separate speaker cab for uses such as rehearsals, recording dates, and impromptu jam sessions.</w:t>
      </w:r>
      <w:r w:rsidR="00D30B67">
        <w:rPr>
          <w:rFonts w:ascii="Arial" w:hAnsi="Arial" w:cs="Arial"/>
          <w:color w:val="000000" w:themeColor="text1"/>
          <w:sz w:val="22"/>
          <w:szCs w:val="22"/>
        </w:rPr>
        <w:t xml:space="preserve"> </w:t>
      </w:r>
      <w:r w:rsidR="001062B7">
        <w:rPr>
          <w:rFonts w:ascii="Arial" w:hAnsi="Arial" w:cs="Arial"/>
          <w:color w:val="000000" w:themeColor="text1"/>
          <w:sz w:val="22"/>
          <w:szCs w:val="22"/>
        </w:rPr>
        <w:t xml:space="preserve">For gigging, combine the </w:t>
      </w:r>
      <w:r w:rsidR="00A43FFE" w:rsidRPr="00C93C54">
        <w:rPr>
          <w:rFonts w:ascii="Arial" w:hAnsi="Arial" w:cs="Arial"/>
          <w:color w:val="000000" w:themeColor="text1"/>
          <w:sz w:val="22"/>
          <w:szCs w:val="22"/>
        </w:rPr>
        <w:t>Spider V 240HC</w:t>
      </w:r>
      <w:r w:rsidR="00A43FFE">
        <w:rPr>
          <w:rFonts w:ascii="Arial" w:hAnsi="Arial" w:cs="Arial"/>
          <w:color w:val="000000" w:themeColor="text1"/>
          <w:sz w:val="22"/>
          <w:szCs w:val="22"/>
        </w:rPr>
        <w:t xml:space="preserve"> MkII</w:t>
      </w:r>
      <w:r w:rsidR="00A43FFE" w:rsidRPr="00C93C54">
        <w:rPr>
          <w:rFonts w:ascii="Arial" w:hAnsi="Arial" w:cs="Arial"/>
          <w:color w:val="000000" w:themeColor="text1"/>
          <w:sz w:val="22"/>
          <w:szCs w:val="22"/>
        </w:rPr>
        <w:t xml:space="preserve"> head</w:t>
      </w:r>
      <w:r w:rsidR="001062B7">
        <w:rPr>
          <w:rFonts w:ascii="Arial" w:hAnsi="Arial" w:cs="Arial"/>
          <w:color w:val="000000" w:themeColor="text1"/>
          <w:sz w:val="22"/>
          <w:szCs w:val="22"/>
        </w:rPr>
        <w:t xml:space="preserve"> </w:t>
      </w:r>
      <w:r w:rsidR="00A43FFE">
        <w:rPr>
          <w:rFonts w:ascii="Arial" w:hAnsi="Arial" w:cs="Arial"/>
          <w:color w:val="000000" w:themeColor="text1"/>
          <w:sz w:val="22"/>
          <w:szCs w:val="22"/>
        </w:rPr>
        <w:t>with the Spider V 412 MkII speaker cabinet</w:t>
      </w:r>
      <w:r w:rsidR="001062B7">
        <w:rPr>
          <w:rFonts w:ascii="Arial" w:hAnsi="Arial" w:cs="Arial"/>
          <w:color w:val="000000" w:themeColor="text1"/>
          <w:sz w:val="22"/>
          <w:szCs w:val="22"/>
        </w:rPr>
        <w:t xml:space="preserve"> to create a powerful half-stack.</w:t>
      </w:r>
    </w:p>
    <w:p w14:paraId="4BF9C7FC" w14:textId="77777777" w:rsidR="004074DA" w:rsidRPr="00C93C54" w:rsidRDefault="004074DA" w:rsidP="004074DA">
      <w:pPr>
        <w:rPr>
          <w:rFonts w:ascii="Arial" w:hAnsi="Arial" w:cs="Arial"/>
          <w:bCs/>
          <w:color w:val="000000" w:themeColor="text1"/>
          <w:sz w:val="22"/>
          <w:szCs w:val="22"/>
        </w:rPr>
      </w:pPr>
    </w:p>
    <w:p w14:paraId="4879EEFB" w14:textId="77777777" w:rsidR="004074DA" w:rsidRPr="00C93C54" w:rsidRDefault="004074DA" w:rsidP="004074DA">
      <w:pPr>
        <w:rPr>
          <w:rFonts w:ascii="Arial" w:hAnsi="Arial" w:cs="Arial"/>
          <w:color w:val="000000" w:themeColor="text1"/>
          <w:sz w:val="22"/>
          <w:szCs w:val="22"/>
        </w:rPr>
      </w:pPr>
      <w:r w:rsidRPr="00C93C54">
        <w:rPr>
          <w:rFonts w:ascii="Arial" w:hAnsi="Arial" w:cs="Arial"/>
          <w:color w:val="000000" w:themeColor="text1"/>
          <w:sz w:val="22"/>
          <w:szCs w:val="22"/>
        </w:rPr>
        <w:t xml:space="preserve">Whatever drives an individual guitarist’s creativity, Spider V MkII amplifiers will get them there with all the ease or complexity that defines their personal musical mantra. </w:t>
      </w:r>
    </w:p>
    <w:p w14:paraId="385533D7" w14:textId="77777777" w:rsidR="00ED4478" w:rsidRPr="00C93C54" w:rsidRDefault="00ED4478">
      <w:pPr>
        <w:pStyle w:val="Body"/>
        <w:widowControl w:val="0"/>
        <w:rPr>
          <w:rFonts w:ascii="Arial" w:eastAsia="Arial" w:hAnsi="Arial" w:cs="Arial"/>
          <w:color w:val="000000" w:themeColor="text1"/>
          <w:sz w:val="22"/>
          <w:szCs w:val="22"/>
        </w:rPr>
      </w:pPr>
    </w:p>
    <w:p w14:paraId="3E1F1493" w14:textId="77777777" w:rsidR="00A03FDA" w:rsidRPr="00C93C54" w:rsidRDefault="00A03FDA">
      <w:pPr>
        <w:pStyle w:val="Body"/>
        <w:widowControl w:val="0"/>
        <w:outlineLvl w:val="0"/>
        <w:rPr>
          <w:rFonts w:ascii="Arial" w:hAnsi="Arial"/>
          <w:b/>
          <w:bCs/>
          <w:color w:val="000000" w:themeColor="text1"/>
          <w:sz w:val="22"/>
          <w:szCs w:val="22"/>
          <w:lang w:val="en-US"/>
        </w:rPr>
      </w:pPr>
    </w:p>
    <w:p w14:paraId="45616F14" w14:textId="77777777" w:rsidR="00A03FDA" w:rsidRPr="00C93C54" w:rsidRDefault="00A03FDA">
      <w:pPr>
        <w:pStyle w:val="Body"/>
        <w:widowControl w:val="0"/>
        <w:outlineLvl w:val="0"/>
        <w:rPr>
          <w:rFonts w:ascii="Arial" w:hAnsi="Arial"/>
          <w:b/>
          <w:bCs/>
          <w:color w:val="000000" w:themeColor="text1"/>
          <w:sz w:val="22"/>
          <w:szCs w:val="22"/>
          <w:lang w:val="en-US"/>
        </w:rPr>
      </w:pPr>
    </w:p>
    <w:p w14:paraId="043F50B1" w14:textId="77777777" w:rsidR="00A03FDA" w:rsidRPr="00C93C54" w:rsidRDefault="00A03FDA">
      <w:pPr>
        <w:pStyle w:val="Body"/>
        <w:widowControl w:val="0"/>
        <w:outlineLvl w:val="0"/>
        <w:rPr>
          <w:rFonts w:ascii="Arial" w:hAnsi="Arial"/>
          <w:b/>
          <w:bCs/>
          <w:color w:val="000000" w:themeColor="text1"/>
          <w:sz w:val="22"/>
          <w:szCs w:val="22"/>
          <w:lang w:val="en-US"/>
        </w:rPr>
      </w:pPr>
    </w:p>
    <w:p w14:paraId="0CD47DEB" w14:textId="77777777" w:rsidR="00A03FDA" w:rsidRPr="00C93C54" w:rsidRDefault="00A03FDA">
      <w:pPr>
        <w:pStyle w:val="Body"/>
        <w:widowControl w:val="0"/>
        <w:outlineLvl w:val="0"/>
        <w:rPr>
          <w:rFonts w:ascii="Arial" w:hAnsi="Arial"/>
          <w:b/>
          <w:bCs/>
          <w:color w:val="000000" w:themeColor="text1"/>
          <w:sz w:val="22"/>
          <w:szCs w:val="22"/>
          <w:lang w:val="en-US"/>
        </w:rPr>
      </w:pPr>
    </w:p>
    <w:p w14:paraId="50AF63A3" w14:textId="77777777" w:rsidR="00A03FDA" w:rsidRPr="00C93C54" w:rsidRDefault="00A03FDA">
      <w:pPr>
        <w:pStyle w:val="Body"/>
        <w:widowControl w:val="0"/>
        <w:outlineLvl w:val="0"/>
        <w:rPr>
          <w:rFonts w:ascii="Arial" w:hAnsi="Arial"/>
          <w:b/>
          <w:bCs/>
          <w:color w:val="000000" w:themeColor="text1"/>
          <w:sz w:val="22"/>
          <w:szCs w:val="22"/>
          <w:lang w:val="en-US"/>
        </w:rPr>
      </w:pPr>
    </w:p>
    <w:p w14:paraId="35D50F65" w14:textId="77777777" w:rsidR="00A03FDA" w:rsidRPr="00C93C54" w:rsidRDefault="00A03FDA">
      <w:pPr>
        <w:pStyle w:val="Body"/>
        <w:widowControl w:val="0"/>
        <w:outlineLvl w:val="0"/>
        <w:rPr>
          <w:rFonts w:ascii="Arial" w:hAnsi="Arial"/>
          <w:b/>
          <w:bCs/>
          <w:color w:val="000000" w:themeColor="text1"/>
          <w:sz w:val="22"/>
          <w:szCs w:val="22"/>
          <w:lang w:val="en-US"/>
        </w:rPr>
      </w:pPr>
    </w:p>
    <w:p w14:paraId="0F778E11" w14:textId="77777777" w:rsidR="00EB3D2B" w:rsidRPr="00C93C54" w:rsidRDefault="00EB3D2B" w:rsidP="00EB3D2B">
      <w:pPr>
        <w:pStyle w:val="Body"/>
        <w:rPr>
          <w:rFonts w:ascii="Arial" w:hAnsi="Arial" w:cs="Arial"/>
          <w:b/>
          <w:color w:val="000000" w:themeColor="text1"/>
          <w:sz w:val="22"/>
          <w:szCs w:val="22"/>
          <w:lang w:val="en-US"/>
        </w:rPr>
      </w:pPr>
      <w:r w:rsidRPr="00C93C54">
        <w:rPr>
          <w:rFonts w:ascii="Arial" w:hAnsi="Arial" w:cs="Arial"/>
          <w:b/>
          <w:color w:val="000000" w:themeColor="text1"/>
          <w:sz w:val="22"/>
          <w:szCs w:val="22"/>
          <w:lang w:val="en-US"/>
        </w:rPr>
        <w:t>Pricing &amp; Availability</w:t>
      </w:r>
    </w:p>
    <w:p w14:paraId="7891D74C" w14:textId="47722458" w:rsidR="00EB3D2B" w:rsidRPr="00C93C54" w:rsidRDefault="00EB3D2B" w:rsidP="00EB3D2B">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 xml:space="preserve">Spider V 30 </w:t>
      </w:r>
      <w:proofErr w:type="spellStart"/>
      <w:r w:rsidRPr="00C93C54">
        <w:rPr>
          <w:rFonts w:ascii="Arial" w:hAnsi="Arial" w:cs="Arial"/>
          <w:color w:val="000000" w:themeColor="text1"/>
          <w:sz w:val="22"/>
          <w:szCs w:val="22"/>
          <w:lang w:val="en-US"/>
        </w:rPr>
        <w:t>MkII</w:t>
      </w:r>
      <w:proofErr w:type="spellEnd"/>
      <w:r w:rsidRPr="00C93C54">
        <w:rPr>
          <w:rFonts w:ascii="Arial" w:hAnsi="Arial" w:cs="Arial"/>
          <w:color w:val="000000" w:themeColor="text1"/>
          <w:sz w:val="22"/>
          <w:szCs w:val="22"/>
          <w:lang w:val="en-US"/>
        </w:rPr>
        <w:t xml:space="preserve"> ($</w:t>
      </w:r>
      <w:r w:rsidR="00A3147B">
        <w:rPr>
          <w:rFonts w:ascii="Arial" w:hAnsi="Arial" w:cs="Arial"/>
          <w:color w:val="000000" w:themeColor="text1"/>
          <w:sz w:val="22"/>
          <w:szCs w:val="22"/>
          <w:lang w:val="en-US"/>
        </w:rPr>
        <w:t>307</w:t>
      </w:r>
      <w:r w:rsidRPr="00C93C54">
        <w:rPr>
          <w:rFonts w:ascii="Arial" w:hAnsi="Arial" w:cs="Arial"/>
          <w:color w:val="000000" w:themeColor="text1"/>
          <w:sz w:val="22"/>
          <w:szCs w:val="22"/>
          <w:lang w:val="en-US"/>
        </w:rPr>
        <w:t>.99 USD MSRP)</w:t>
      </w:r>
    </w:p>
    <w:p w14:paraId="0DFD767F" w14:textId="613372AB" w:rsidR="00EB3D2B" w:rsidRPr="00C93C54" w:rsidRDefault="00EB3D2B" w:rsidP="00EB3D2B">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 xml:space="preserve">Spider V 60 </w:t>
      </w:r>
      <w:proofErr w:type="spellStart"/>
      <w:r w:rsidRPr="00C93C54">
        <w:rPr>
          <w:rFonts w:ascii="Arial" w:hAnsi="Arial" w:cs="Arial"/>
          <w:color w:val="000000" w:themeColor="text1"/>
          <w:sz w:val="22"/>
          <w:szCs w:val="22"/>
          <w:lang w:val="en-US"/>
        </w:rPr>
        <w:t>MkII</w:t>
      </w:r>
      <w:proofErr w:type="spellEnd"/>
      <w:r w:rsidRPr="00C93C54">
        <w:rPr>
          <w:rFonts w:ascii="Arial" w:hAnsi="Arial" w:cs="Arial"/>
          <w:color w:val="000000" w:themeColor="text1"/>
          <w:sz w:val="22"/>
          <w:szCs w:val="22"/>
          <w:lang w:val="en-US"/>
        </w:rPr>
        <w:t xml:space="preserve"> ($4</w:t>
      </w:r>
      <w:r w:rsidR="00A3147B">
        <w:rPr>
          <w:rFonts w:ascii="Arial" w:hAnsi="Arial" w:cs="Arial"/>
          <w:color w:val="000000" w:themeColor="text1"/>
          <w:sz w:val="22"/>
          <w:szCs w:val="22"/>
          <w:lang w:val="en-US"/>
        </w:rPr>
        <w:t>47</w:t>
      </w:r>
      <w:r w:rsidRPr="00C93C54">
        <w:rPr>
          <w:rFonts w:ascii="Arial" w:hAnsi="Arial" w:cs="Arial"/>
          <w:color w:val="000000" w:themeColor="text1"/>
          <w:sz w:val="22"/>
          <w:szCs w:val="22"/>
          <w:lang w:val="en-US"/>
        </w:rPr>
        <w:t>.99 USD MSRP)</w:t>
      </w:r>
    </w:p>
    <w:p w14:paraId="4FB7B197" w14:textId="6F6D60CA" w:rsidR="00EB3D2B" w:rsidRPr="00C93C54" w:rsidRDefault="00EB3D2B" w:rsidP="00EB3D2B">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 xml:space="preserve">Spider V 120 </w:t>
      </w:r>
      <w:proofErr w:type="spellStart"/>
      <w:r w:rsidRPr="00C93C54">
        <w:rPr>
          <w:rFonts w:ascii="Arial" w:hAnsi="Arial" w:cs="Arial"/>
          <w:color w:val="000000" w:themeColor="text1"/>
          <w:sz w:val="22"/>
          <w:szCs w:val="22"/>
          <w:lang w:val="en-US"/>
        </w:rPr>
        <w:t>MkII</w:t>
      </w:r>
      <w:proofErr w:type="spellEnd"/>
      <w:r w:rsidRPr="00C93C54">
        <w:rPr>
          <w:rFonts w:ascii="Arial" w:hAnsi="Arial" w:cs="Arial"/>
          <w:color w:val="000000" w:themeColor="text1"/>
          <w:sz w:val="22"/>
          <w:szCs w:val="22"/>
          <w:lang w:val="en-US"/>
        </w:rPr>
        <w:t xml:space="preserve"> ($</w:t>
      </w:r>
      <w:r w:rsidR="00A3147B">
        <w:rPr>
          <w:rFonts w:ascii="Arial" w:hAnsi="Arial" w:cs="Arial"/>
          <w:color w:val="000000" w:themeColor="text1"/>
          <w:sz w:val="22"/>
          <w:szCs w:val="22"/>
          <w:lang w:val="en-US"/>
        </w:rPr>
        <w:t>601</w:t>
      </w:r>
      <w:r w:rsidRPr="00C93C54">
        <w:rPr>
          <w:rFonts w:ascii="Arial" w:hAnsi="Arial" w:cs="Arial"/>
          <w:color w:val="000000" w:themeColor="text1"/>
          <w:sz w:val="22"/>
          <w:szCs w:val="22"/>
          <w:lang w:val="en-US"/>
        </w:rPr>
        <w:t>.99 USD MSRP)</w:t>
      </w:r>
    </w:p>
    <w:p w14:paraId="5524C452" w14:textId="3EC46882" w:rsidR="00EB3D2B" w:rsidRPr="00C93C54" w:rsidRDefault="00EB3D2B" w:rsidP="00EB3D2B">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 xml:space="preserve">Spider V 240 </w:t>
      </w:r>
      <w:proofErr w:type="spellStart"/>
      <w:r w:rsidRPr="00C93C54">
        <w:rPr>
          <w:rFonts w:ascii="Arial" w:hAnsi="Arial" w:cs="Arial"/>
          <w:color w:val="000000" w:themeColor="text1"/>
          <w:sz w:val="22"/>
          <w:szCs w:val="22"/>
          <w:lang w:val="en-US"/>
        </w:rPr>
        <w:t>MkII</w:t>
      </w:r>
      <w:proofErr w:type="spellEnd"/>
      <w:r w:rsidRPr="00C93C54">
        <w:rPr>
          <w:rFonts w:ascii="Arial" w:hAnsi="Arial" w:cs="Arial"/>
          <w:color w:val="000000" w:themeColor="text1"/>
          <w:sz w:val="22"/>
          <w:szCs w:val="22"/>
          <w:lang w:val="en-US"/>
        </w:rPr>
        <w:t xml:space="preserve"> ($</w:t>
      </w:r>
      <w:r w:rsidR="00A3147B">
        <w:rPr>
          <w:rFonts w:ascii="Arial" w:hAnsi="Arial" w:cs="Arial"/>
          <w:color w:val="000000" w:themeColor="text1"/>
          <w:sz w:val="22"/>
          <w:szCs w:val="22"/>
          <w:lang w:val="en-US"/>
        </w:rPr>
        <w:t>769</w:t>
      </w:r>
      <w:r w:rsidRPr="00C93C54">
        <w:rPr>
          <w:rFonts w:ascii="Arial" w:hAnsi="Arial" w:cs="Arial"/>
          <w:color w:val="000000" w:themeColor="text1"/>
          <w:sz w:val="22"/>
          <w:szCs w:val="22"/>
          <w:lang w:val="en-US"/>
        </w:rPr>
        <w:t>.99</w:t>
      </w:r>
      <w:r w:rsidR="00793703">
        <w:rPr>
          <w:rFonts w:ascii="Arial" w:hAnsi="Arial" w:cs="Arial"/>
          <w:color w:val="000000" w:themeColor="text1"/>
          <w:sz w:val="22"/>
          <w:szCs w:val="22"/>
          <w:lang w:val="en-US"/>
        </w:rPr>
        <w:t xml:space="preserve"> </w:t>
      </w:r>
      <w:r w:rsidRPr="00C93C54">
        <w:rPr>
          <w:rFonts w:ascii="Arial" w:hAnsi="Arial" w:cs="Arial"/>
          <w:color w:val="000000" w:themeColor="text1"/>
          <w:sz w:val="22"/>
          <w:szCs w:val="22"/>
          <w:lang w:val="en-US"/>
        </w:rPr>
        <w:t>USD MSRP)</w:t>
      </w:r>
    </w:p>
    <w:p w14:paraId="7E8C6F27" w14:textId="46E86AE8" w:rsidR="00EB3D2B" w:rsidRPr="00C93C54" w:rsidRDefault="00EB3D2B" w:rsidP="00EB3D2B">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 xml:space="preserve">Spider V 240HC </w:t>
      </w:r>
      <w:proofErr w:type="spellStart"/>
      <w:r w:rsidRPr="00C93C54">
        <w:rPr>
          <w:rFonts w:ascii="Arial" w:hAnsi="Arial" w:cs="Arial"/>
          <w:color w:val="000000" w:themeColor="text1"/>
          <w:sz w:val="22"/>
          <w:szCs w:val="22"/>
          <w:lang w:val="en-US"/>
        </w:rPr>
        <w:t>MkII</w:t>
      </w:r>
      <w:proofErr w:type="spellEnd"/>
      <w:r w:rsidRPr="00C93C54">
        <w:rPr>
          <w:rFonts w:ascii="Arial" w:hAnsi="Arial" w:cs="Arial"/>
          <w:color w:val="000000" w:themeColor="text1"/>
          <w:sz w:val="22"/>
          <w:szCs w:val="22"/>
          <w:lang w:val="en-US"/>
        </w:rPr>
        <w:t xml:space="preserve"> (</w:t>
      </w:r>
      <w:r w:rsidR="00813C51">
        <w:rPr>
          <w:rFonts w:ascii="Arial" w:hAnsi="Arial" w:cs="Arial"/>
          <w:color w:val="000000" w:themeColor="text1"/>
          <w:sz w:val="22"/>
          <w:szCs w:val="22"/>
          <w:lang w:val="en-US"/>
        </w:rPr>
        <w:t>$</w:t>
      </w:r>
      <w:r w:rsidR="00BE4488">
        <w:rPr>
          <w:rFonts w:ascii="Arial" w:hAnsi="Arial" w:cs="Arial"/>
          <w:color w:val="000000" w:themeColor="text1"/>
          <w:sz w:val="22"/>
          <w:szCs w:val="22"/>
          <w:lang w:val="en-US"/>
        </w:rPr>
        <w:t>699.99 USD</w:t>
      </w:r>
      <w:r w:rsidRPr="00C93C54">
        <w:rPr>
          <w:rFonts w:ascii="Arial" w:hAnsi="Arial" w:cs="Arial"/>
          <w:color w:val="000000" w:themeColor="text1"/>
          <w:sz w:val="22"/>
          <w:szCs w:val="22"/>
          <w:lang w:val="en-US"/>
        </w:rPr>
        <w:t xml:space="preserve"> MSRP) </w:t>
      </w:r>
    </w:p>
    <w:p w14:paraId="798B46BF" w14:textId="6C91248D" w:rsidR="00A03FDA" w:rsidRPr="00C93C54" w:rsidRDefault="00EB3D2B" w:rsidP="00EB3D2B">
      <w:pPr>
        <w:pStyle w:val="Body"/>
        <w:rPr>
          <w:rFonts w:ascii="Arial" w:hAnsi="Arial" w:cs="Arial"/>
          <w:color w:val="000000" w:themeColor="text1"/>
          <w:sz w:val="22"/>
          <w:szCs w:val="22"/>
          <w:lang w:val="en-US"/>
        </w:rPr>
      </w:pPr>
      <w:r w:rsidRPr="00C93C54">
        <w:rPr>
          <w:rFonts w:ascii="Arial" w:hAnsi="Arial" w:cs="Arial"/>
          <w:color w:val="000000" w:themeColor="text1"/>
          <w:sz w:val="22"/>
          <w:szCs w:val="22"/>
          <w:lang w:val="en-US"/>
        </w:rPr>
        <w:t>Spider V 412 MkII Cabinet ($419.99 USD MSRP)</w:t>
      </w:r>
    </w:p>
    <w:p w14:paraId="173418F4" w14:textId="77777777" w:rsidR="00EB3D2B" w:rsidRDefault="00EB3D2B" w:rsidP="00EB3D2B">
      <w:pPr>
        <w:pStyle w:val="Body"/>
        <w:rPr>
          <w:rFonts w:ascii="Arial" w:hAnsi="Arial" w:cs="Arial"/>
          <w:color w:val="000000" w:themeColor="text1"/>
          <w:sz w:val="22"/>
          <w:szCs w:val="22"/>
          <w:lang w:val="en-US"/>
        </w:rPr>
      </w:pPr>
    </w:p>
    <w:p w14:paraId="22950BB5" w14:textId="78E7AF8F" w:rsidR="00EC5198" w:rsidRPr="00C05387" w:rsidRDefault="00EC5198" w:rsidP="00EC5198">
      <w:pPr>
        <w:rPr>
          <w:rFonts w:ascii="Arial" w:hAnsi="Arial" w:cs="Arial"/>
          <w:color w:val="000000" w:themeColor="text1"/>
          <w:sz w:val="22"/>
          <w:szCs w:val="22"/>
        </w:rPr>
      </w:pPr>
      <w:r>
        <w:rPr>
          <w:rFonts w:ascii="Arial" w:hAnsi="Arial" w:cs="Arial"/>
          <w:color w:val="000000" w:themeColor="text1"/>
          <w:sz w:val="22"/>
          <w:szCs w:val="22"/>
        </w:rPr>
        <w:t xml:space="preserve">Spider V </w:t>
      </w:r>
      <w:proofErr w:type="spellStart"/>
      <w:r>
        <w:rPr>
          <w:rFonts w:ascii="Arial" w:hAnsi="Arial" w:cs="Arial"/>
          <w:color w:val="000000" w:themeColor="text1"/>
          <w:sz w:val="22"/>
          <w:szCs w:val="22"/>
        </w:rPr>
        <w:t>MkII</w:t>
      </w:r>
      <w:proofErr w:type="spellEnd"/>
      <w:r>
        <w:rPr>
          <w:rFonts w:ascii="Arial" w:hAnsi="Arial" w:cs="Arial"/>
          <w:color w:val="000000" w:themeColor="text1"/>
          <w:sz w:val="22"/>
          <w:szCs w:val="22"/>
        </w:rPr>
        <w:t xml:space="preserve"> amplifiers </w:t>
      </w:r>
      <w:r w:rsidRPr="00D40CD4">
        <w:rPr>
          <w:rFonts w:ascii="Arial" w:hAnsi="Arial" w:cs="Arial"/>
          <w:color w:val="000000" w:themeColor="text1"/>
          <w:sz w:val="22"/>
          <w:szCs w:val="22"/>
        </w:rPr>
        <w:t>will be available worldwide in Q3 of 2019.</w:t>
      </w:r>
    </w:p>
    <w:p w14:paraId="4823DAFE" w14:textId="77777777" w:rsidR="00EC5198" w:rsidRPr="00C93C54" w:rsidRDefault="00EC5198" w:rsidP="00EB3D2B">
      <w:pPr>
        <w:pStyle w:val="Body"/>
        <w:rPr>
          <w:rFonts w:ascii="Arial" w:hAnsi="Arial" w:cs="Arial"/>
          <w:color w:val="000000" w:themeColor="text1"/>
          <w:sz w:val="22"/>
          <w:szCs w:val="22"/>
          <w:lang w:val="en-US"/>
        </w:rPr>
      </w:pPr>
    </w:p>
    <w:p w14:paraId="6F2602F2" w14:textId="46B5D61B" w:rsidR="00A03FDA" w:rsidRPr="00E665C6" w:rsidRDefault="00A03FDA" w:rsidP="00A03FDA">
      <w:pPr>
        <w:pStyle w:val="Body"/>
        <w:rPr>
          <w:rFonts w:ascii="Arial" w:eastAsia="Arial" w:hAnsi="Arial" w:cs="Arial"/>
          <w:color w:val="000000" w:themeColor="text1"/>
          <w:sz w:val="22"/>
          <w:szCs w:val="22"/>
          <w:lang w:val="en-US"/>
        </w:rPr>
      </w:pPr>
      <w:r w:rsidRPr="00E665C6">
        <w:rPr>
          <w:rFonts w:ascii="Arial" w:hAnsi="Arial" w:cs="Arial"/>
          <w:color w:val="000000" w:themeColor="text1"/>
          <w:sz w:val="22"/>
          <w:szCs w:val="22"/>
          <w:lang w:val="en-US"/>
        </w:rPr>
        <w:t xml:space="preserve">Learn more at </w:t>
      </w:r>
      <w:hyperlink r:id="rId8" w:history="1">
        <w:r w:rsidR="00E665C6" w:rsidRPr="00E665C6">
          <w:rPr>
            <w:rStyle w:val="Hyperlink"/>
            <w:rFonts w:ascii="Arial" w:hAnsi="Arial" w:cs="Arial"/>
            <w:sz w:val="22"/>
            <w:szCs w:val="22"/>
          </w:rPr>
          <w:t>line6.com/spider-v-</w:t>
        </w:r>
        <w:proofErr w:type="spellStart"/>
        <w:r w:rsidR="00E665C6" w:rsidRPr="00E665C6">
          <w:rPr>
            <w:rStyle w:val="Hyperlink"/>
            <w:rFonts w:ascii="Arial" w:hAnsi="Arial" w:cs="Arial"/>
            <w:sz w:val="22"/>
            <w:szCs w:val="22"/>
          </w:rPr>
          <w:t>mkii</w:t>
        </w:r>
        <w:proofErr w:type="spellEnd"/>
        <w:r w:rsidR="00E665C6" w:rsidRPr="00E665C6">
          <w:rPr>
            <w:rStyle w:val="Hyperlink"/>
            <w:rFonts w:ascii="Arial" w:hAnsi="Arial" w:cs="Arial"/>
            <w:sz w:val="22"/>
            <w:szCs w:val="22"/>
          </w:rPr>
          <w:t>/</w:t>
        </w:r>
      </w:hyperlink>
    </w:p>
    <w:p w14:paraId="197E9195" w14:textId="537EB812" w:rsidR="00ED4478" w:rsidRPr="00C93C54" w:rsidRDefault="00ED4478">
      <w:pPr>
        <w:pStyle w:val="Body"/>
        <w:outlineLvl w:val="0"/>
        <w:rPr>
          <w:rFonts w:ascii="Arial" w:eastAsia="Arial" w:hAnsi="Arial" w:cs="Arial"/>
          <w:color w:val="000000" w:themeColor="text1"/>
          <w:sz w:val="22"/>
          <w:szCs w:val="22"/>
        </w:rPr>
      </w:pPr>
    </w:p>
    <w:p w14:paraId="21371D8C" w14:textId="77777777" w:rsidR="00ED4478" w:rsidRPr="00C93C54" w:rsidRDefault="00ED4478">
      <w:pPr>
        <w:pStyle w:val="Body"/>
        <w:outlineLvl w:val="0"/>
        <w:rPr>
          <w:rFonts w:ascii="Arial" w:eastAsia="Arial" w:hAnsi="Arial" w:cs="Arial"/>
          <w:color w:val="000000" w:themeColor="text1"/>
          <w:sz w:val="22"/>
          <w:szCs w:val="22"/>
        </w:rPr>
      </w:pPr>
    </w:p>
    <w:p w14:paraId="5A75480B" w14:textId="77777777" w:rsidR="00ED4478" w:rsidRPr="00C93C54" w:rsidRDefault="008C6FC9">
      <w:pPr>
        <w:pStyle w:val="Body"/>
        <w:jc w:val="center"/>
        <w:rPr>
          <w:rFonts w:ascii="Arial" w:eastAsia="Arial" w:hAnsi="Arial" w:cs="Arial"/>
          <w:color w:val="000000" w:themeColor="text1"/>
          <w:sz w:val="22"/>
          <w:szCs w:val="22"/>
        </w:rPr>
      </w:pPr>
      <w:r w:rsidRPr="00C93C54">
        <w:rPr>
          <w:rFonts w:ascii="Arial" w:hAnsi="Arial"/>
          <w:color w:val="000000" w:themeColor="text1"/>
          <w:sz w:val="22"/>
          <w:szCs w:val="22"/>
        </w:rPr>
        <w:t># # # # #</w:t>
      </w:r>
    </w:p>
    <w:p w14:paraId="7774D510" w14:textId="77777777" w:rsidR="00A03FDA" w:rsidRPr="00C93C54" w:rsidRDefault="00A03FDA" w:rsidP="00A03FDA">
      <w:pPr>
        <w:pStyle w:val="Body"/>
        <w:outlineLvl w:val="0"/>
        <w:rPr>
          <w:rFonts w:ascii="Arial" w:eastAsia="Arial" w:hAnsi="Arial" w:cs="Arial"/>
          <w:b/>
          <w:bCs/>
          <w:color w:val="000000" w:themeColor="text1"/>
          <w:sz w:val="18"/>
          <w:szCs w:val="18"/>
          <w:lang w:val="en-US"/>
        </w:rPr>
      </w:pPr>
      <w:r w:rsidRPr="00C93C54">
        <w:rPr>
          <w:rFonts w:ascii="Arial" w:hAnsi="Arial" w:cs="Arial"/>
          <w:b/>
          <w:bCs/>
          <w:color w:val="000000" w:themeColor="text1"/>
          <w:sz w:val="18"/>
          <w:szCs w:val="18"/>
          <w:lang w:val="en-US"/>
        </w:rPr>
        <w:t xml:space="preserve">About Line 6, Inc. </w:t>
      </w:r>
    </w:p>
    <w:p w14:paraId="581EAC90" w14:textId="77777777" w:rsidR="00A03FDA" w:rsidRPr="00C93C54" w:rsidRDefault="00A03FDA" w:rsidP="00A03FDA">
      <w:pPr>
        <w:pStyle w:val="Body"/>
        <w:rPr>
          <w:rFonts w:ascii="Arial" w:eastAsia="Arial" w:hAnsi="Arial" w:cs="Arial"/>
          <w:color w:val="000000" w:themeColor="text1"/>
          <w:sz w:val="18"/>
          <w:szCs w:val="18"/>
          <w:lang w:val="en-US"/>
        </w:rPr>
      </w:pPr>
      <w:r w:rsidRPr="00C93C54">
        <w:rPr>
          <w:rFonts w:ascii="Arial" w:hAnsi="Arial" w:cs="Arial"/>
          <w:color w:val="000000" w:themeColor="text1"/>
          <w:sz w:val="18"/>
          <w:szCs w:val="18"/>
          <w:lang w:val="en-US"/>
        </w:rPr>
        <w:t>For more than two decades, Line 6 has created products that empower modern musicians to create, perform, and record in ways they never thought possible. Line 6 products are feature-rich, easy to use, and leverage groundbreaking digital technology that inspires musicians to achieve their full creative potential. With a long history of firsts, Line 6 has a proven track record of creating category-defining products—from the first modeling amplifier to POD</w:t>
      </w:r>
      <w:r w:rsidRPr="00C93C54">
        <w:rPr>
          <w:rFonts w:ascii="Arial" w:hAnsi="Arial" w:cs="Arial"/>
          <w:color w:val="000000" w:themeColor="text1"/>
          <w:sz w:val="18"/>
          <w:szCs w:val="18"/>
          <w:vertAlign w:val="superscript"/>
          <w:lang w:val="en-US"/>
        </w:rPr>
        <w:t>®</w:t>
      </w:r>
      <w:r w:rsidRPr="00C93C54">
        <w:rPr>
          <w:rFonts w:ascii="Arial" w:hAnsi="Arial" w:cs="Arial"/>
          <w:color w:val="000000" w:themeColor="text1"/>
          <w:sz w:val="18"/>
          <w:szCs w:val="18"/>
          <w:lang w:val="en-US"/>
        </w:rPr>
        <w:t>, Spider</w:t>
      </w:r>
      <w:r w:rsidRPr="00C93C54">
        <w:rPr>
          <w:rFonts w:ascii="Arial" w:hAnsi="Arial" w:cs="Arial"/>
          <w:color w:val="000000" w:themeColor="text1"/>
          <w:sz w:val="18"/>
          <w:szCs w:val="18"/>
          <w:vertAlign w:val="superscript"/>
          <w:lang w:val="en-US"/>
        </w:rPr>
        <w:t>®</w:t>
      </w:r>
      <w:r w:rsidRPr="00C93C54">
        <w:rPr>
          <w:rFonts w:ascii="Arial" w:hAnsi="Arial" w:cs="Arial"/>
          <w:color w:val="000000" w:themeColor="text1"/>
          <w:sz w:val="18"/>
          <w:szCs w:val="18"/>
          <w:lang w:val="en-US"/>
        </w:rPr>
        <w:t xml:space="preserve"> amps, Variax</w:t>
      </w:r>
      <w:r w:rsidRPr="00C93C54">
        <w:rPr>
          <w:rFonts w:ascii="Arial" w:hAnsi="Arial" w:cs="Arial"/>
          <w:color w:val="000000" w:themeColor="text1"/>
          <w:sz w:val="18"/>
          <w:szCs w:val="18"/>
          <w:vertAlign w:val="superscript"/>
          <w:lang w:val="en-US"/>
        </w:rPr>
        <w:t xml:space="preserve">® </w:t>
      </w:r>
      <w:r w:rsidRPr="00C93C54">
        <w:rPr>
          <w:rFonts w:ascii="Arial" w:hAnsi="Arial" w:cs="Arial"/>
          <w:color w:val="000000" w:themeColor="text1"/>
          <w:sz w:val="18"/>
          <w:szCs w:val="18"/>
          <w:lang w:val="en-US"/>
        </w:rPr>
        <w:t>guitars, Relay</w:t>
      </w:r>
      <w:r w:rsidRPr="00C93C54">
        <w:rPr>
          <w:rFonts w:ascii="Arial" w:hAnsi="Arial" w:cs="Arial"/>
          <w:color w:val="000000" w:themeColor="text1"/>
          <w:sz w:val="18"/>
          <w:szCs w:val="18"/>
          <w:vertAlign w:val="superscript"/>
          <w:lang w:val="en-US"/>
        </w:rPr>
        <w:t>®</w:t>
      </w:r>
      <w:r w:rsidRPr="00C93C54">
        <w:rPr>
          <w:rFonts w:ascii="Arial" w:hAnsi="Arial" w:cs="Arial"/>
          <w:color w:val="000000" w:themeColor="text1"/>
          <w:sz w:val="18"/>
          <w:szCs w:val="18"/>
          <w:lang w:val="en-US"/>
        </w:rPr>
        <w:t xml:space="preserve"> digital wireless, AMPLIFi</w:t>
      </w:r>
      <w:r w:rsidRPr="00C93C54">
        <w:rPr>
          <w:rFonts w:ascii="Arial" w:hAnsi="Arial" w:cs="Arial"/>
          <w:color w:val="000000" w:themeColor="text1"/>
          <w:sz w:val="18"/>
          <w:szCs w:val="18"/>
          <w:vertAlign w:val="superscript"/>
          <w:lang w:val="en-US"/>
        </w:rPr>
        <w:t>®</w:t>
      </w:r>
      <w:r w:rsidRPr="00C93C54">
        <w:rPr>
          <w:rFonts w:ascii="Arial" w:hAnsi="Arial" w:cs="Arial"/>
          <w:color w:val="000000" w:themeColor="text1"/>
          <w:sz w:val="18"/>
          <w:szCs w:val="18"/>
          <w:lang w:val="en-US"/>
        </w:rPr>
        <w:t>, and more. Recently, the Line 6 Helix</w:t>
      </w:r>
      <w:r w:rsidRPr="00C93C54">
        <w:rPr>
          <w:rFonts w:ascii="Arial" w:hAnsi="Arial" w:cs="Arial"/>
          <w:color w:val="000000" w:themeColor="text1"/>
          <w:sz w:val="18"/>
          <w:szCs w:val="18"/>
          <w:vertAlign w:val="superscript"/>
          <w:lang w:val="en-US"/>
        </w:rPr>
        <w:t>®</w:t>
      </w:r>
      <w:r w:rsidRPr="00C93C54">
        <w:rPr>
          <w:rFonts w:ascii="Arial" w:hAnsi="Arial" w:cs="Arial"/>
          <w:color w:val="000000" w:themeColor="text1"/>
          <w:sz w:val="18"/>
          <w:szCs w:val="18"/>
          <w:lang w:val="en-US"/>
        </w:rPr>
        <w:t xml:space="preserve"> family of guitar processors have received numerous accolades and awards, including the </w:t>
      </w:r>
      <w:r w:rsidRPr="00C93C54">
        <w:rPr>
          <w:rFonts w:ascii="Arial" w:hAnsi="Arial" w:cs="Arial"/>
          <w:i/>
          <w:color w:val="000000" w:themeColor="text1"/>
          <w:sz w:val="18"/>
          <w:szCs w:val="18"/>
          <w:lang w:val="en-US"/>
        </w:rPr>
        <w:t>Guitar World</w:t>
      </w:r>
      <w:r w:rsidRPr="00C93C54">
        <w:rPr>
          <w:rFonts w:ascii="Arial" w:hAnsi="Arial" w:cs="Arial"/>
          <w:color w:val="000000" w:themeColor="text1"/>
          <w:sz w:val="18"/>
          <w:szCs w:val="18"/>
          <w:lang w:val="en-US"/>
        </w:rPr>
        <w:t xml:space="preserve"> “Platinum Award”, the </w:t>
      </w:r>
      <w:r w:rsidRPr="00C93C54">
        <w:rPr>
          <w:rFonts w:ascii="Arial" w:hAnsi="Arial" w:cs="Arial"/>
          <w:i/>
          <w:color w:val="000000" w:themeColor="text1"/>
          <w:sz w:val="18"/>
          <w:szCs w:val="18"/>
          <w:lang w:val="en-US"/>
        </w:rPr>
        <w:t>Premier Guitar</w:t>
      </w:r>
      <w:r w:rsidRPr="00C93C54">
        <w:rPr>
          <w:rFonts w:ascii="Arial" w:hAnsi="Arial" w:cs="Arial"/>
          <w:color w:val="000000" w:themeColor="text1"/>
          <w:sz w:val="18"/>
          <w:szCs w:val="18"/>
          <w:lang w:val="en-US"/>
        </w:rPr>
        <w:t xml:space="preserve"> “Premier Gear Award”, and the </w:t>
      </w:r>
      <w:r w:rsidRPr="00C93C54">
        <w:rPr>
          <w:rFonts w:ascii="Arial" w:hAnsi="Arial" w:cs="Arial"/>
          <w:i/>
          <w:color w:val="000000" w:themeColor="text1"/>
          <w:sz w:val="18"/>
          <w:szCs w:val="18"/>
          <w:lang w:val="en-US"/>
        </w:rPr>
        <w:t>Guitar Player</w:t>
      </w:r>
      <w:r w:rsidRPr="00C93C54">
        <w:rPr>
          <w:rFonts w:ascii="Arial" w:hAnsi="Arial" w:cs="Arial"/>
          <w:color w:val="000000" w:themeColor="text1"/>
          <w:sz w:val="18"/>
          <w:szCs w:val="18"/>
          <w:lang w:val="en-US"/>
        </w:rPr>
        <w:t xml:space="preserve"> “Editors’ Pick” award. For more information, visit line6.com. </w:t>
      </w:r>
    </w:p>
    <w:p w14:paraId="2BCF03EE" w14:textId="77777777" w:rsidR="00A03FDA" w:rsidRPr="00C93C54" w:rsidRDefault="00A03FDA" w:rsidP="00A03FDA">
      <w:pPr>
        <w:pStyle w:val="Body"/>
        <w:rPr>
          <w:rFonts w:ascii="Arial" w:eastAsia="Arial" w:hAnsi="Arial" w:cs="Arial"/>
          <w:color w:val="000000" w:themeColor="text1"/>
          <w:sz w:val="18"/>
          <w:szCs w:val="18"/>
          <w:lang w:val="en-US"/>
        </w:rPr>
      </w:pPr>
    </w:p>
    <w:p w14:paraId="3FD67F5A" w14:textId="77777777" w:rsidR="00A03FDA" w:rsidRPr="00C93C54" w:rsidRDefault="00A03FDA" w:rsidP="00A03FDA">
      <w:pPr>
        <w:pStyle w:val="Body"/>
        <w:rPr>
          <w:rFonts w:ascii="Arial" w:eastAsia="Arial" w:hAnsi="Arial" w:cs="Arial"/>
          <w:color w:val="000000" w:themeColor="text1"/>
          <w:sz w:val="18"/>
          <w:szCs w:val="18"/>
          <w:lang w:val="en-US"/>
        </w:rPr>
      </w:pPr>
      <w:r w:rsidRPr="00C93C54">
        <w:rPr>
          <w:rFonts w:ascii="Arial" w:hAnsi="Arial" w:cs="Arial"/>
          <w:color w:val="000000" w:themeColor="text1"/>
          <w:sz w:val="18"/>
          <w:szCs w:val="18"/>
          <w:lang w:val="en-US"/>
        </w:rPr>
        <w:t xml:space="preserve">Contact: Line 6, Inc. </w:t>
      </w:r>
    </w:p>
    <w:p w14:paraId="22E07AE3" w14:textId="77777777" w:rsidR="00A03FDA" w:rsidRPr="00C93C54" w:rsidRDefault="008F7730" w:rsidP="00A03FDA">
      <w:pPr>
        <w:pStyle w:val="Body"/>
        <w:rPr>
          <w:rFonts w:ascii="Arial" w:eastAsia="Arial" w:hAnsi="Arial" w:cs="Arial"/>
          <w:color w:val="000000" w:themeColor="text1"/>
          <w:sz w:val="18"/>
          <w:szCs w:val="18"/>
          <w:lang w:val="en-US"/>
        </w:rPr>
      </w:pPr>
      <w:hyperlink r:id="rId9" w:history="1">
        <w:r w:rsidR="00A03FDA" w:rsidRPr="00C93C54">
          <w:rPr>
            <w:rStyle w:val="Hyperlink"/>
            <w:rFonts w:ascii="Arial" w:eastAsia="Arial" w:hAnsi="Arial" w:cs="Arial"/>
            <w:color w:val="000000" w:themeColor="text1"/>
            <w:sz w:val="18"/>
            <w:szCs w:val="18"/>
            <w:lang w:val="en-US"/>
          </w:rPr>
          <w:t>press@line6.com</w:t>
        </w:r>
      </w:hyperlink>
    </w:p>
    <w:p w14:paraId="18D70C1E" w14:textId="77777777" w:rsidR="00A03FDA" w:rsidRPr="00C93C54" w:rsidRDefault="00A03FDA" w:rsidP="00A03FDA">
      <w:pPr>
        <w:pStyle w:val="Body"/>
        <w:rPr>
          <w:rFonts w:ascii="Arial" w:eastAsia="Arial" w:hAnsi="Arial" w:cs="Arial"/>
          <w:b/>
          <w:bCs/>
          <w:color w:val="000000" w:themeColor="text1"/>
          <w:sz w:val="18"/>
          <w:szCs w:val="18"/>
          <w:lang w:val="en-US"/>
        </w:rPr>
      </w:pPr>
    </w:p>
    <w:p w14:paraId="12842769" w14:textId="77777777" w:rsidR="00EB3D2B" w:rsidRPr="00C93C54" w:rsidRDefault="00EB3D2B" w:rsidP="00EB3D2B">
      <w:pPr>
        <w:pStyle w:val="Body"/>
        <w:rPr>
          <w:rFonts w:ascii="Arial" w:eastAsia="Arial" w:hAnsi="Arial" w:cs="Arial"/>
          <w:bCs/>
          <w:color w:val="000000" w:themeColor="text1"/>
          <w:sz w:val="18"/>
          <w:szCs w:val="18"/>
          <w:lang w:val="en-US"/>
        </w:rPr>
      </w:pPr>
      <w:r w:rsidRPr="00C93C54">
        <w:rPr>
          <w:rFonts w:ascii="Arial" w:eastAsia="Arial" w:hAnsi="Arial" w:cs="Arial"/>
          <w:bCs/>
          <w:color w:val="000000" w:themeColor="text1"/>
          <w:sz w:val="18"/>
          <w:szCs w:val="18"/>
          <w:lang w:val="en-US"/>
        </w:rPr>
        <w:t>© 2019 Yamaha Guitar Group, Inc. All rights reserved.</w:t>
      </w:r>
    </w:p>
    <w:p w14:paraId="730A052C" w14:textId="54A1A0F5" w:rsidR="008E1C9C" w:rsidRPr="00C93C54" w:rsidRDefault="00EB3D2B" w:rsidP="00C93C54">
      <w:pPr>
        <w:pStyle w:val="Body"/>
        <w:rPr>
          <w:rFonts w:ascii="Arial" w:eastAsia="Arial" w:hAnsi="Arial" w:cs="Arial"/>
          <w:bCs/>
          <w:color w:val="000000" w:themeColor="text1"/>
          <w:sz w:val="18"/>
          <w:szCs w:val="18"/>
          <w:lang w:val="en-US"/>
        </w:rPr>
      </w:pPr>
      <w:r w:rsidRPr="00C93C54">
        <w:rPr>
          <w:rFonts w:ascii="Arial" w:eastAsia="Arial" w:hAnsi="Arial" w:cs="Arial"/>
          <w:bCs/>
          <w:color w:val="000000" w:themeColor="text1"/>
          <w:sz w:val="18"/>
          <w:szCs w:val="18"/>
          <w:lang w:val="en-US"/>
        </w:rPr>
        <w:t>Line 6, the Line 6 logo, Spider, FBV, Relay, POD, Variax, AMPLIFi, and Helix are trademarks or registered trademarks of Yamaha Guitar Group, Inc. in the U.S. and/or other jurisdictions.</w:t>
      </w:r>
    </w:p>
    <w:sectPr w:rsidR="008E1C9C" w:rsidRPr="00C93C54">
      <w:headerReference w:type="even" r:id="rId10"/>
      <w:headerReference w:type="default" r:id="rId11"/>
      <w:footerReference w:type="even" r:id="rId12"/>
      <w:footerReference w:type="default" r:id="rId13"/>
      <w:headerReference w:type="first" r:id="rId14"/>
      <w:footerReference w:type="first" r:id="rId15"/>
      <w:pgSz w:w="12240" w:h="15840"/>
      <w:pgMar w:top="864" w:right="1800" w:bottom="72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95F64" w14:textId="77777777" w:rsidR="001E775E" w:rsidRDefault="001E775E">
      <w:r>
        <w:separator/>
      </w:r>
    </w:p>
  </w:endnote>
  <w:endnote w:type="continuationSeparator" w:id="0">
    <w:p w14:paraId="5069B677" w14:textId="77777777" w:rsidR="001E775E" w:rsidRDefault="001E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FC36" w14:textId="77777777" w:rsidR="00B75D81" w:rsidRDefault="00B75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5AC3F" w14:textId="77777777" w:rsidR="00B75D81" w:rsidRDefault="00B75D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A5C55" w14:textId="77777777" w:rsidR="00B75D81" w:rsidRDefault="00B75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734C0" w14:textId="77777777" w:rsidR="001E775E" w:rsidRDefault="001E775E">
      <w:r>
        <w:separator/>
      </w:r>
    </w:p>
  </w:footnote>
  <w:footnote w:type="continuationSeparator" w:id="0">
    <w:p w14:paraId="02857647" w14:textId="77777777" w:rsidR="001E775E" w:rsidRDefault="001E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B5848" w14:textId="77777777" w:rsidR="00B75D81" w:rsidRDefault="00B75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A767A" w14:textId="77777777" w:rsidR="00ED4478" w:rsidRDefault="008C6FC9">
    <w:pPr>
      <w:pStyle w:val="Body"/>
      <w:pBdr>
        <w:bottom w:val="single" w:sz="4" w:space="0" w:color="808080"/>
      </w:pBdr>
      <w:tabs>
        <w:tab w:val="right" w:pos="8620"/>
      </w:tabs>
    </w:pPr>
    <w:r>
      <w:rPr>
        <w:rFonts w:ascii="Helvetica" w:hAnsi="Helvetica"/>
        <w:color w:val="808080"/>
        <w:sz w:val="32"/>
        <w:szCs w:val="32"/>
        <w:u w:color="808080"/>
      </w:rPr>
      <w:t>PRESS RELEASE</w:t>
    </w:r>
    <w:r>
      <w:rPr>
        <w:rFonts w:ascii="Helvetica" w:hAnsi="Helvetica"/>
        <w:color w:val="808080"/>
        <w:sz w:val="32"/>
        <w:szCs w:val="32"/>
        <w:u w:color="808080"/>
      </w:rPr>
      <w:tab/>
    </w:r>
    <w:r>
      <w:rPr>
        <w:rFonts w:ascii="Helvetica" w:eastAsia="Helvetica" w:hAnsi="Helvetica" w:cs="Helvetica"/>
        <w:noProof/>
        <w:color w:val="808080"/>
        <w:sz w:val="32"/>
        <w:szCs w:val="32"/>
        <w:u w:color="808080"/>
        <w:lang w:val="en-US"/>
      </w:rPr>
      <w:drawing>
        <wp:inline distT="0" distB="0" distL="0" distR="0" wp14:anchorId="6AA8F55E" wp14:editId="6ED9FA20">
          <wp:extent cx="914400" cy="182880"/>
          <wp:effectExtent l="0" t="0" r="0" b="0"/>
          <wp:docPr id="1073741825" name="officeArt object" descr="Line 6 Logo_2014 Gradient 300x60.png"/>
          <wp:cNvGraphicFramePr/>
          <a:graphic xmlns:a="http://schemas.openxmlformats.org/drawingml/2006/main">
            <a:graphicData uri="http://schemas.openxmlformats.org/drawingml/2006/picture">
              <pic:pic xmlns:pic="http://schemas.openxmlformats.org/drawingml/2006/picture">
                <pic:nvPicPr>
                  <pic:cNvPr id="1073741825" name="Line 6 Logo_2014 Gradient 300x60.png" descr="Line 6 Logo_2014 Gradient 300x60.png"/>
                  <pic:cNvPicPr>
                    <a:picLocks noChangeAspect="1"/>
                  </pic:cNvPicPr>
                </pic:nvPicPr>
                <pic:blipFill>
                  <a:blip r:embed="rId1">
                    <a:extLst/>
                  </a:blip>
                  <a:stretch>
                    <a:fillRect/>
                  </a:stretch>
                </pic:blipFill>
                <pic:spPr>
                  <a:xfrm>
                    <a:off x="0" y="0"/>
                    <a:ext cx="914400" cy="182880"/>
                  </a:xfrm>
                  <a:prstGeom prst="rect">
                    <a:avLst/>
                  </a:prstGeom>
                  <a:ln w="12700" cap="flat">
                    <a:noFill/>
                    <a:miter lim="400000"/>
                  </a:ln>
                  <a:effectLst/>
                </pic:spPr>
              </pic:pic>
            </a:graphicData>
          </a:graphic>
        </wp:inline>
      </w:drawing>
    </w:r>
    <w:r w:rsidRPr="00E50B6C">
      <w:rPr>
        <w:rFonts w:ascii="Helvetica" w:hAnsi="Helvetica"/>
        <w:color w:val="808080"/>
        <w:position w:val="18"/>
        <w:sz w:val="13"/>
        <w:szCs w:val="13"/>
        <w:u w:color="808080"/>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1452" w14:textId="77777777" w:rsidR="00B75D81" w:rsidRDefault="00B75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D0C"/>
    <w:multiLevelType w:val="multilevel"/>
    <w:tmpl w:val="0320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575BD6"/>
    <w:multiLevelType w:val="multilevel"/>
    <w:tmpl w:val="D0DC32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478"/>
    <w:rsid w:val="00007CDE"/>
    <w:rsid w:val="00032472"/>
    <w:rsid w:val="00041B77"/>
    <w:rsid w:val="000567E7"/>
    <w:rsid w:val="000B3BB5"/>
    <w:rsid w:val="000E7D6D"/>
    <w:rsid w:val="00104BE8"/>
    <w:rsid w:val="001062B7"/>
    <w:rsid w:val="00161DED"/>
    <w:rsid w:val="001C5634"/>
    <w:rsid w:val="001E775E"/>
    <w:rsid w:val="001F49D3"/>
    <w:rsid w:val="0022796F"/>
    <w:rsid w:val="002308DA"/>
    <w:rsid w:val="00233302"/>
    <w:rsid w:val="002376CD"/>
    <w:rsid w:val="00241805"/>
    <w:rsid w:val="00251F38"/>
    <w:rsid w:val="0026470F"/>
    <w:rsid w:val="0026570B"/>
    <w:rsid w:val="0027625C"/>
    <w:rsid w:val="002E088A"/>
    <w:rsid w:val="003166F9"/>
    <w:rsid w:val="00375A8C"/>
    <w:rsid w:val="00376CA3"/>
    <w:rsid w:val="00393E86"/>
    <w:rsid w:val="003C25D5"/>
    <w:rsid w:val="004074DA"/>
    <w:rsid w:val="00420291"/>
    <w:rsid w:val="0044205E"/>
    <w:rsid w:val="0047101B"/>
    <w:rsid w:val="004E6104"/>
    <w:rsid w:val="004F1CAC"/>
    <w:rsid w:val="00542C9E"/>
    <w:rsid w:val="005A7A5C"/>
    <w:rsid w:val="005B0E0D"/>
    <w:rsid w:val="005B5A8E"/>
    <w:rsid w:val="0064567B"/>
    <w:rsid w:val="00673C8B"/>
    <w:rsid w:val="006976F3"/>
    <w:rsid w:val="006F07F2"/>
    <w:rsid w:val="00773C74"/>
    <w:rsid w:val="00793703"/>
    <w:rsid w:val="007C203C"/>
    <w:rsid w:val="007F4670"/>
    <w:rsid w:val="00813C51"/>
    <w:rsid w:val="00814534"/>
    <w:rsid w:val="008561AB"/>
    <w:rsid w:val="008B2691"/>
    <w:rsid w:val="008B4F5D"/>
    <w:rsid w:val="008C280A"/>
    <w:rsid w:val="008C6FC9"/>
    <w:rsid w:val="008E1C9C"/>
    <w:rsid w:val="008F7730"/>
    <w:rsid w:val="00914798"/>
    <w:rsid w:val="00933605"/>
    <w:rsid w:val="009B0FFF"/>
    <w:rsid w:val="009D1A61"/>
    <w:rsid w:val="009E4449"/>
    <w:rsid w:val="00A03FDA"/>
    <w:rsid w:val="00A3147B"/>
    <w:rsid w:val="00A430B2"/>
    <w:rsid w:val="00A43FFE"/>
    <w:rsid w:val="00AB31A3"/>
    <w:rsid w:val="00AC5F64"/>
    <w:rsid w:val="00AC6594"/>
    <w:rsid w:val="00AE07F2"/>
    <w:rsid w:val="00B13E35"/>
    <w:rsid w:val="00B14369"/>
    <w:rsid w:val="00B33AB8"/>
    <w:rsid w:val="00B35DF7"/>
    <w:rsid w:val="00B458F6"/>
    <w:rsid w:val="00B50794"/>
    <w:rsid w:val="00B55DF3"/>
    <w:rsid w:val="00B6552A"/>
    <w:rsid w:val="00B75D81"/>
    <w:rsid w:val="00B8029E"/>
    <w:rsid w:val="00B804EA"/>
    <w:rsid w:val="00B82270"/>
    <w:rsid w:val="00B86348"/>
    <w:rsid w:val="00B91E9F"/>
    <w:rsid w:val="00B94137"/>
    <w:rsid w:val="00B9492E"/>
    <w:rsid w:val="00B9559C"/>
    <w:rsid w:val="00BE4488"/>
    <w:rsid w:val="00C04016"/>
    <w:rsid w:val="00C26492"/>
    <w:rsid w:val="00C5724A"/>
    <w:rsid w:val="00C7216D"/>
    <w:rsid w:val="00C93C54"/>
    <w:rsid w:val="00CB3214"/>
    <w:rsid w:val="00CC3DC6"/>
    <w:rsid w:val="00CE7B95"/>
    <w:rsid w:val="00D23C02"/>
    <w:rsid w:val="00D30B67"/>
    <w:rsid w:val="00D42C79"/>
    <w:rsid w:val="00D462B6"/>
    <w:rsid w:val="00D641E3"/>
    <w:rsid w:val="00DB10C9"/>
    <w:rsid w:val="00DC7B3B"/>
    <w:rsid w:val="00DD4B05"/>
    <w:rsid w:val="00E42140"/>
    <w:rsid w:val="00E50B6C"/>
    <w:rsid w:val="00E665C6"/>
    <w:rsid w:val="00E72F39"/>
    <w:rsid w:val="00E81D1A"/>
    <w:rsid w:val="00EA72AE"/>
    <w:rsid w:val="00EB0106"/>
    <w:rsid w:val="00EB3D2B"/>
    <w:rsid w:val="00EC5198"/>
    <w:rsid w:val="00ED4478"/>
    <w:rsid w:val="00EF5EFA"/>
    <w:rsid w:val="00F02B48"/>
    <w:rsid w:val="00F3525B"/>
    <w:rsid w:val="00F44184"/>
    <w:rsid w:val="00F553B3"/>
    <w:rsid w:val="00F80621"/>
    <w:rsid w:val="00F906B9"/>
    <w:rsid w:val="00FC4E22"/>
    <w:rsid w:val="00FF79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A3DB3CD"/>
  <w15:docId w15:val="{4BDD457D-C0B2-4EBC-88D3-32FFD321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rPr>
  </w:style>
  <w:style w:type="paragraph" w:styleId="Heading4">
    <w:name w:val="heading 4"/>
    <w:basedOn w:val="Normal"/>
    <w:link w:val="Heading4Char"/>
    <w:uiPriority w:val="9"/>
    <w:qFormat/>
    <w:rsid w:val="009B0FF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3"/>
    </w:pPr>
    <w:rPr>
      <w:rFonts w:eastAsia="Times New Roman"/>
      <w:b/>
      <w:bCs/>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lang w:val="es-ES_tradnl"/>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Default">
    <w:name w:val="Default"/>
    <w:rPr>
      <w:rFonts w:ascii="Helvetica Neue" w:eastAsia="Helvetica Neue" w:hAnsi="Helvetica Neue" w:cs="Helvetica Neue"/>
      <w:color w:val="000000"/>
      <w:sz w:val="22"/>
      <w:szCs w:val="22"/>
    </w:rPr>
  </w:style>
  <w:style w:type="paragraph" w:styleId="CommentText">
    <w:name w:val="annotation text"/>
    <w:link w:val="CommentTextChar"/>
    <w:rPr>
      <w:rFonts w:cs="Arial Unicode MS"/>
      <w:color w:val="000000"/>
      <w:sz w:val="24"/>
      <w:szCs w:val="24"/>
      <w:u w:color="000000"/>
    </w:rPr>
  </w:style>
  <w:style w:type="character" w:customStyle="1" w:styleId="Link">
    <w:name w:val="Link"/>
    <w:rPr>
      <w:color w:val="0000FF"/>
      <w:u w:val="single" w:color="0000FF"/>
    </w:rPr>
  </w:style>
  <w:style w:type="paragraph" w:styleId="ListParagraph">
    <w:name w:val="List Paragraph"/>
    <w:uiPriority w:val="34"/>
    <w:qFormat/>
    <w:pPr>
      <w:ind w:left="720"/>
    </w:pPr>
    <w:rPr>
      <w:rFonts w:cs="Arial Unicode MS"/>
      <w:color w:val="000000"/>
      <w:sz w:val="24"/>
      <w:szCs w:val="24"/>
      <w:u w:color="000000"/>
    </w:rPr>
  </w:style>
  <w:style w:type="character" w:customStyle="1" w:styleId="Hyperlink0">
    <w:name w:val="Hyperlink.0"/>
    <w:basedOn w:val="Link"/>
    <w:rPr>
      <w:rFonts w:ascii="Arial" w:eastAsia="Arial" w:hAnsi="Arial" w:cs="Arial"/>
      <w:color w:val="000000"/>
      <w:sz w:val="22"/>
      <w:szCs w:val="22"/>
      <w:u w:val="single" w:color="000000"/>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C5F64"/>
    <w:rPr>
      <w:sz w:val="18"/>
      <w:szCs w:val="18"/>
    </w:rPr>
  </w:style>
  <w:style w:type="character" w:customStyle="1" w:styleId="BalloonTextChar">
    <w:name w:val="Balloon Text Char"/>
    <w:basedOn w:val="DefaultParagraphFont"/>
    <w:link w:val="BalloonText"/>
    <w:uiPriority w:val="99"/>
    <w:semiHidden/>
    <w:rsid w:val="00AC5F64"/>
    <w:rPr>
      <w:sz w:val="18"/>
      <w:szCs w:val="18"/>
    </w:rPr>
  </w:style>
  <w:style w:type="paragraph" w:styleId="CommentSubject">
    <w:name w:val="annotation subject"/>
    <w:basedOn w:val="CommentText"/>
    <w:next w:val="CommentText"/>
    <w:link w:val="CommentSubjectChar"/>
    <w:uiPriority w:val="99"/>
    <w:semiHidden/>
    <w:unhideWhenUsed/>
    <w:rsid w:val="00AC5F64"/>
    <w:rPr>
      <w:rFonts w:cs="Times New Roman"/>
      <w:b/>
      <w:bCs/>
      <w:color w:val="auto"/>
      <w:sz w:val="20"/>
      <w:szCs w:val="20"/>
    </w:rPr>
  </w:style>
  <w:style w:type="character" w:customStyle="1" w:styleId="CommentTextChar">
    <w:name w:val="Comment Text Char"/>
    <w:basedOn w:val="DefaultParagraphFont"/>
    <w:link w:val="CommentText"/>
    <w:rsid w:val="00AC5F64"/>
    <w:rPr>
      <w:rFonts w:cs="Arial Unicode MS"/>
      <w:color w:val="000000"/>
      <w:sz w:val="24"/>
      <w:szCs w:val="24"/>
      <w:u w:color="000000"/>
    </w:rPr>
  </w:style>
  <w:style w:type="character" w:customStyle="1" w:styleId="CommentSubjectChar">
    <w:name w:val="Comment Subject Char"/>
    <w:basedOn w:val="CommentTextChar"/>
    <w:link w:val="CommentSubject"/>
    <w:uiPriority w:val="99"/>
    <w:semiHidden/>
    <w:rsid w:val="00AC5F64"/>
    <w:rPr>
      <w:rFonts w:cs="Arial Unicode MS"/>
      <w:b/>
      <w:bCs/>
      <w:color w:val="000000"/>
      <w:sz w:val="24"/>
      <w:szCs w:val="24"/>
      <w:u w:color="000000"/>
    </w:rPr>
  </w:style>
  <w:style w:type="paragraph" w:styleId="NormalWeb">
    <w:name w:val="Normal (Web)"/>
    <w:basedOn w:val="Normal"/>
    <w:uiPriority w:val="99"/>
    <w:unhideWhenUsed/>
    <w:rsid w:val="008145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Emphasis">
    <w:name w:val="Emphasis"/>
    <w:basedOn w:val="DefaultParagraphFont"/>
    <w:uiPriority w:val="20"/>
    <w:qFormat/>
    <w:rsid w:val="00814534"/>
    <w:rPr>
      <w:i/>
      <w:iCs/>
    </w:rPr>
  </w:style>
  <w:style w:type="paragraph" w:styleId="Header">
    <w:name w:val="header"/>
    <w:basedOn w:val="Normal"/>
    <w:link w:val="HeaderChar"/>
    <w:uiPriority w:val="99"/>
    <w:unhideWhenUsed/>
    <w:rsid w:val="00C26492"/>
    <w:pPr>
      <w:tabs>
        <w:tab w:val="center" w:pos="4680"/>
        <w:tab w:val="right" w:pos="9360"/>
      </w:tabs>
    </w:pPr>
  </w:style>
  <w:style w:type="character" w:customStyle="1" w:styleId="HeaderChar">
    <w:name w:val="Header Char"/>
    <w:basedOn w:val="DefaultParagraphFont"/>
    <w:link w:val="Header"/>
    <w:uiPriority w:val="99"/>
    <w:rsid w:val="00C26492"/>
    <w:rPr>
      <w:sz w:val="24"/>
      <w:szCs w:val="24"/>
    </w:rPr>
  </w:style>
  <w:style w:type="paragraph" w:styleId="Footer">
    <w:name w:val="footer"/>
    <w:basedOn w:val="Normal"/>
    <w:link w:val="FooterChar"/>
    <w:uiPriority w:val="99"/>
    <w:unhideWhenUsed/>
    <w:rsid w:val="00C26492"/>
    <w:pPr>
      <w:tabs>
        <w:tab w:val="center" w:pos="4680"/>
        <w:tab w:val="right" w:pos="9360"/>
      </w:tabs>
    </w:pPr>
  </w:style>
  <w:style w:type="character" w:customStyle="1" w:styleId="FooterChar">
    <w:name w:val="Footer Char"/>
    <w:basedOn w:val="DefaultParagraphFont"/>
    <w:link w:val="Footer"/>
    <w:uiPriority w:val="99"/>
    <w:rsid w:val="00C26492"/>
    <w:rPr>
      <w:sz w:val="24"/>
      <w:szCs w:val="24"/>
    </w:rPr>
  </w:style>
  <w:style w:type="character" w:customStyle="1" w:styleId="Heading4Char">
    <w:name w:val="Heading 4 Char"/>
    <w:basedOn w:val="DefaultParagraphFont"/>
    <w:link w:val="Heading4"/>
    <w:uiPriority w:val="9"/>
    <w:rsid w:val="009B0FFF"/>
    <w:rPr>
      <w:rFonts w:eastAsia="Times New Roman"/>
      <w:b/>
      <w:bCs/>
      <w:sz w:val="24"/>
      <w:szCs w:val="24"/>
      <w:bdr w:val="none" w:sz="0" w:space="0" w:color="auto"/>
    </w:rPr>
  </w:style>
  <w:style w:type="paragraph" w:customStyle="1" w:styleId="comment-user-logo">
    <w:name w:val="comment-user-logo"/>
    <w:basedOn w:val="Normal"/>
    <w:rsid w:val="009B0FF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Strong">
    <w:name w:val="Strong"/>
    <w:basedOn w:val="DefaultParagraphFont"/>
    <w:uiPriority w:val="22"/>
    <w:qFormat/>
    <w:rsid w:val="009B0FFF"/>
    <w:rPr>
      <w:b/>
      <w:bCs/>
    </w:rPr>
  </w:style>
  <w:style w:type="character" w:customStyle="1" w:styleId="like-button-text">
    <w:name w:val="like-button-text"/>
    <w:basedOn w:val="DefaultParagraphFont"/>
    <w:rsid w:val="009B0FFF"/>
  </w:style>
  <w:style w:type="character" w:styleId="UnresolvedMention">
    <w:name w:val="Unresolved Mention"/>
    <w:basedOn w:val="DefaultParagraphFont"/>
    <w:uiPriority w:val="99"/>
    <w:semiHidden/>
    <w:unhideWhenUsed/>
    <w:rsid w:val="00E66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2622">
      <w:bodyDiv w:val="1"/>
      <w:marLeft w:val="0"/>
      <w:marRight w:val="0"/>
      <w:marTop w:val="0"/>
      <w:marBottom w:val="0"/>
      <w:divBdr>
        <w:top w:val="none" w:sz="0" w:space="0" w:color="auto"/>
        <w:left w:val="none" w:sz="0" w:space="0" w:color="auto"/>
        <w:bottom w:val="none" w:sz="0" w:space="0" w:color="auto"/>
        <w:right w:val="none" w:sz="0" w:space="0" w:color="auto"/>
      </w:divBdr>
    </w:div>
    <w:div w:id="1616907073">
      <w:bodyDiv w:val="1"/>
      <w:marLeft w:val="0"/>
      <w:marRight w:val="0"/>
      <w:marTop w:val="0"/>
      <w:marBottom w:val="0"/>
      <w:divBdr>
        <w:top w:val="none" w:sz="0" w:space="0" w:color="auto"/>
        <w:left w:val="none" w:sz="0" w:space="0" w:color="auto"/>
        <w:bottom w:val="none" w:sz="0" w:space="0" w:color="auto"/>
        <w:right w:val="none" w:sz="0" w:space="0" w:color="auto"/>
      </w:divBdr>
      <w:divsChild>
        <w:div w:id="1047685429">
          <w:marLeft w:val="0"/>
          <w:marRight w:val="0"/>
          <w:marTop w:val="0"/>
          <w:marBottom w:val="0"/>
          <w:divBdr>
            <w:top w:val="single" w:sz="6" w:space="8" w:color="DFE1E5"/>
            <w:left w:val="none" w:sz="0" w:space="0" w:color="auto"/>
            <w:bottom w:val="none" w:sz="0" w:space="0" w:color="auto"/>
            <w:right w:val="none" w:sz="0" w:space="0" w:color="auto"/>
          </w:divBdr>
          <w:divsChild>
            <w:div w:id="1431775648">
              <w:marLeft w:val="0"/>
              <w:marRight w:val="0"/>
              <w:marTop w:val="0"/>
              <w:marBottom w:val="150"/>
              <w:divBdr>
                <w:top w:val="none" w:sz="0" w:space="0" w:color="auto"/>
                <w:left w:val="none" w:sz="0" w:space="0" w:color="auto"/>
                <w:bottom w:val="none" w:sz="0" w:space="0" w:color="auto"/>
                <w:right w:val="none" w:sz="0" w:space="0" w:color="auto"/>
              </w:divBdr>
            </w:div>
            <w:div w:id="361975154">
              <w:marLeft w:val="0"/>
              <w:marRight w:val="0"/>
              <w:marTop w:val="0"/>
              <w:marBottom w:val="0"/>
              <w:divBdr>
                <w:top w:val="none" w:sz="0" w:space="0" w:color="auto"/>
                <w:left w:val="none" w:sz="0" w:space="0" w:color="auto"/>
                <w:bottom w:val="none" w:sz="0" w:space="0" w:color="auto"/>
                <w:right w:val="none" w:sz="0" w:space="0" w:color="auto"/>
              </w:divBdr>
              <w:divsChild>
                <w:div w:id="1701317466">
                  <w:marLeft w:val="0"/>
                  <w:marRight w:val="0"/>
                  <w:marTop w:val="0"/>
                  <w:marBottom w:val="0"/>
                  <w:divBdr>
                    <w:top w:val="none" w:sz="0" w:space="0" w:color="auto"/>
                    <w:left w:val="none" w:sz="0" w:space="0" w:color="auto"/>
                    <w:bottom w:val="none" w:sz="0" w:space="0" w:color="auto"/>
                    <w:right w:val="none" w:sz="0" w:space="0" w:color="auto"/>
                  </w:divBdr>
                </w:div>
                <w:div w:id="3732328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629432466">
          <w:marLeft w:val="0"/>
          <w:marRight w:val="0"/>
          <w:marTop w:val="0"/>
          <w:marBottom w:val="0"/>
          <w:divBdr>
            <w:top w:val="single" w:sz="6" w:space="8" w:color="DFE1E5"/>
            <w:left w:val="none" w:sz="0" w:space="0" w:color="auto"/>
            <w:bottom w:val="none" w:sz="0" w:space="0" w:color="auto"/>
            <w:right w:val="none" w:sz="0" w:space="0" w:color="auto"/>
          </w:divBdr>
          <w:divsChild>
            <w:div w:id="1074352613">
              <w:marLeft w:val="0"/>
              <w:marRight w:val="0"/>
              <w:marTop w:val="0"/>
              <w:marBottom w:val="150"/>
              <w:divBdr>
                <w:top w:val="none" w:sz="0" w:space="0" w:color="auto"/>
                <w:left w:val="none" w:sz="0" w:space="0" w:color="auto"/>
                <w:bottom w:val="none" w:sz="0" w:space="0" w:color="auto"/>
                <w:right w:val="none" w:sz="0" w:space="0" w:color="auto"/>
              </w:divBdr>
            </w:div>
            <w:div w:id="752314640">
              <w:marLeft w:val="0"/>
              <w:marRight w:val="0"/>
              <w:marTop w:val="0"/>
              <w:marBottom w:val="0"/>
              <w:divBdr>
                <w:top w:val="none" w:sz="0" w:space="0" w:color="auto"/>
                <w:left w:val="none" w:sz="0" w:space="0" w:color="auto"/>
                <w:bottom w:val="none" w:sz="0" w:space="0" w:color="auto"/>
                <w:right w:val="none" w:sz="0" w:space="0" w:color="auto"/>
              </w:divBdr>
              <w:divsChild>
                <w:div w:id="1290624491">
                  <w:marLeft w:val="0"/>
                  <w:marRight w:val="0"/>
                  <w:marTop w:val="0"/>
                  <w:marBottom w:val="0"/>
                  <w:divBdr>
                    <w:top w:val="none" w:sz="0" w:space="0" w:color="auto"/>
                    <w:left w:val="none" w:sz="0" w:space="0" w:color="auto"/>
                    <w:bottom w:val="none" w:sz="0" w:space="0" w:color="auto"/>
                    <w:right w:val="none" w:sz="0" w:space="0" w:color="auto"/>
                  </w:divBdr>
                </w:div>
                <w:div w:id="4515561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6964471">
          <w:marLeft w:val="0"/>
          <w:marRight w:val="0"/>
          <w:marTop w:val="0"/>
          <w:marBottom w:val="0"/>
          <w:divBdr>
            <w:top w:val="single" w:sz="6" w:space="8" w:color="DFE1E5"/>
            <w:left w:val="none" w:sz="0" w:space="0" w:color="auto"/>
            <w:bottom w:val="none" w:sz="0" w:space="0" w:color="auto"/>
            <w:right w:val="none" w:sz="0" w:space="0" w:color="auto"/>
          </w:divBdr>
          <w:divsChild>
            <w:div w:id="1407335220">
              <w:marLeft w:val="0"/>
              <w:marRight w:val="0"/>
              <w:marTop w:val="0"/>
              <w:marBottom w:val="150"/>
              <w:divBdr>
                <w:top w:val="none" w:sz="0" w:space="0" w:color="auto"/>
                <w:left w:val="none" w:sz="0" w:space="0" w:color="auto"/>
                <w:bottom w:val="none" w:sz="0" w:space="0" w:color="auto"/>
                <w:right w:val="none" w:sz="0" w:space="0" w:color="auto"/>
              </w:divBdr>
            </w:div>
            <w:div w:id="1098253342">
              <w:marLeft w:val="0"/>
              <w:marRight w:val="0"/>
              <w:marTop w:val="0"/>
              <w:marBottom w:val="0"/>
              <w:divBdr>
                <w:top w:val="none" w:sz="0" w:space="0" w:color="auto"/>
                <w:left w:val="none" w:sz="0" w:space="0" w:color="auto"/>
                <w:bottom w:val="none" w:sz="0" w:space="0" w:color="auto"/>
                <w:right w:val="none" w:sz="0" w:space="0" w:color="auto"/>
              </w:divBdr>
              <w:divsChild>
                <w:div w:id="11592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ne6.com/spider-v-mki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ss@line6.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47AD184-7068-4CA0-A04C-5B08ED4D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Line 6</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Nancy Ichige</dc:creator>
  <cp:lastModifiedBy>Nancy Ichige</cp:lastModifiedBy>
  <cp:revision>2</cp:revision>
  <cp:lastPrinted>2019-05-16T16:27:00Z</cp:lastPrinted>
  <dcterms:created xsi:type="dcterms:W3CDTF">2019-07-17T07:02:00Z</dcterms:created>
  <dcterms:modified xsi:type="dcterms:W3CDTF">2019-07-17T07:02:00Z</dcterms:modified>
</cp:coreProperties>
</file>